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64" w:rsidRPr="00DF7210" w:rsidRDefault="00116464" w:rsidP="00BD68D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F7210">
        <w:rPr>
          <w:b/>
          <w:bCs/>
          <w:color w:val="auto"/>
          <w:sz w:val="28"/>
          <w:szCs w:val="28"/>
        </w:rPr>
        <w:t>Информационное письмо</w:t>
      </w:r>
    </w:p>
    <w:p w:rsidR="00116464" w:rsidRPr="00DF7210" w:rsidRDefault="00116464" w:rsidP="00BD68D3">
      <w:pPr>
        <w:spacing w:after="0" w:line="240" w:lineRule="auto"/>
        <w:ind w:left="0" w:right="0"/>
        <w:jc w:val="center"/>
        <w:rPr>
          <w:color w:val="auto"/>
        </w:rPr>
      </w:pPr>
      <w:r w:rsidRPr="00DF7210">
        <w:rPr>
          <w:b/>
          <w:bCs/>
          <w:color w:val="auto"/>
          <w:sz w:val="26"/>
          <w:szCs w:val="26"/>
        </w:rPr>
        <w:t xml:space="preserve">о порядке принятия </w:t>
      </w:r>
      <w:r>
        <w:rPr>
          <w:b/>
          <w:bCs/>
          <w:color w:val="auto"/>
          <w:sz w:val="26"/>
          <w:szCs w:val="26"/>
        </w:rPr>
        <w:t>О</w:t>
      </w:r>
      <w:r w:rsidRPr="00DF7210">
        <w:rPr>
          <w:b/>
          <w:bCs/>
          <w:color w:val="auto"/>
          <w:sz w:val="26"/>
          <w:szCs w:val="26"/>
        </w:rPr>
        <w:t xml:space="preserve">бязательного предложения о приобретении </w:t>
      </w:r>
      <w:r>
        <w:rPr>
          <w:b/>
          <w:bCs/>
          <w:color w:val="auto"/>
          <w:sz w:val="26"/>
          <w:szCs w:val="26"/>
        </w:rPr>
        <w:t>обыкновенных</w:t>
      </w:r>
      <w:r w:rsidR="00BD68D3">
        <w:rPr>
          <w:b/>
          <w:bCs/>
          <w:color w:val="auto"/>
          <w:sz w:val="26"/>
          <w:szCs w:val="26"/>
        </w:rPr>
        <w:t xml:space="preserve"> именных</w:t>
      </w:r>
      <w:r w:rsidR="008B5453">
        <w:rPr>
          <w:b/>
          <w:bCs/>
          <w:color w:val="auto"/>
          <w:sz w:val="26"/>
          <w:szCs w:val="26"/>
        </w:rPr>
        <w:t xml:space="preserve"> и привилегированных</w:t>
      </w:r>
      <w:r>
        <w:rPr>
          <w:b/>
          <w:bCs/>
          <w:color w:val="auto"/>
          <w:sz w:val="26"/>
          <w:szCs w:val="26"/>
        </w:rPr>
        <w:t xml:space="preserve"> </w:t>
      </w:r>
      <w:r w:rsidR="00BD68D3">
        <w:rPr>
          <w:b/>
          <w:bCs/>
          <w:color w:val="auto"/>
          <w:sz w:val="26"/>
          <w:szCs w:val="26"/>
        </w:rPr>
        <w:t xml:space="preserve">именных </w:t>
      </w:r>
      <w:r>
        <w:rPr>
          <w:b/>
          <w:bCs/>
          <w:color w:val="auto"/>
          <w:sz w:val="26"/>
          <w:szCs w:val="26"/>
        </w:rPr>
        <w:t>акци</w:t>
      </w:r>
      <w:r w:rsidRPr="00DF7210">
        <w:rPr>
          <w:b/>
          <w:bCs/>
          <w:color w:val="auto"/>
          <w:sz w:val="26"/>
          <w:szCs w:val="26"/>
        </w:rPr>
        <w:t>й</w:t>
      </w:r>
      <w:r w:rsidR="00BD68D3">
        <w:rPr>
          <w:b/>
          <w:bCs/>
          <w:color w:val="auto"/>
          <w:sz w:val="26"/>
          <w:szCs w:val="26"/>
        </w:rPr>
        <w:t xml:space="preserve"> типа «А»</w:t>
      </w:r>
      <w:r w:rsidRPr="00DF7210">
        <w:rPr>
          <w:b/>
          <w:bCs/>
          <w:color w:val="auto"/>
          <w:sz w:val="26"/>
          <w:szCs w:val="26"/>
        </w:rPr>
        <w:t xml:space="preserve"> </w:t>
      </w:r>
      <w:r w:rsidR="008B5453" w:rsidRPr="008B5453">
        <w:rPr>
          <w:b/>
          <w:bCs/>
          <w:color w:val="auto"/>
          <w:sz w:val="26"/>
          <w:szCs w:val="26"/>
        </w:rPr>
        <w:t>Акционерно</w:t>
      </w:r>
      <w:r w:rsidR="008B5453">
        <w:rPr>
          <w:b/>
          <w:bCs/>
          <w:color w:val="auto"/>
          <w:sz w:val="26"/>
          <w:szCs w:val="26"/>
        </w:rPr>
        <w:t>го</w:t>
      </w:r>
      <w:r w:rsidR="008B5453" w:rsidRPr="008B5453">
        <w:rPr>
          <w:b/>
          <w:bCs/>
          <w:color w:val="auto"/>
          <w:sz w:val="26"/>
          <w:szCs w:val="26"/>
        </w:rPr>
        <w:t xml:space="preserve"> обществ</w:t>
      </w:r>
      <w:r w:rsidR="008B5453">
        <w:rPr>
          <w:b/>
          <w:bCs/>
          <w:color w:val="auto"/>
          <w:sz w:val="26"/>
          <w:szCs w:val="26"/>
        </w:rPr>
        <w:t>а</w:t>
      </w:r>
      <w:r w:rsidR="008B5453" w:rsidRPr="008B5453">
        <w:rPr>
          <w:b/>
          <w:bCs/>
          <w:color w:val="auto"/>
          <w:sz w:val="26"/>
          <w:szCs w:val="26"/>
        </w:rPr>
        <w:t xml:space="preserve"> </w:t>
      </w:r>
      <w:r w:rsidR="00BD68D3">
        <w:rPr>
          <w:b/>
          <w:bCs/>
          <w:color w:val="auto"/>
          <w:sz w:val="26"/>
          <w:szCs w:val="26"/>
        </w:rPr>
        <w:t>«</w:t>
      </w:r>
      <w:r w:rsidR="000A53AA">
        <w:rPr>
          <w:b/>
          <w:bCs/>
          <w:color w:val="auto"/>
          <w:sz w:val="26"/>
          <w:szCs w:val="26"/>
        </w:rPr>
        <w:t>Пермский мукомольный завод</w:t>
      </w:r>
      <w:r w:rsidR="00BD68D3">
        <w:rPr>
          <w:b/>
          <w:bCs/>
          <w:color w:val="auto"/>
          <w:sz w:val="26"/>
          <w:szCs w:val="26"/>
        </w:rPr>
        <w:t>»</w:t>
      </w:r>
    </w:p>
    <w:p w:rsidR="00116464" w:rsidRPr="00171CC5" w:rsidRDefault="00116464" w:rsidP="00EE148A">
      <w:pPr>
        <w:spacing w:after="0" w:line="240" w:lineRule="auto"/>
        <w:ind w:left="-5" w:right="0"/>
        <w:rPr>
          <w:b/>
          <w:bCs/>
          <w:color w:val="auto"/>
          <w:sz w:val="23"/>
          <w:szCs w:val="23"/>
        </w:rPr>
      </w:pPr>
    </w:p>
    <w:p w:rsidR="00116464" w:rsidRPr="00171CC5" w:rsidRDefault="00116464" w:rsidP="00EE148A">
      <w:pPr>
        <w:spacing w:after="0" w:line="240" w:lineRule="auto"/>
        <w:ind w:left="0" w:right="6" w:firstLine="0"/>
        <w:jc w:val="center"/>
        <w:rPr>
          <w:color w:val="auto"/>
          <w:sz w:val="23"/>
          <w:szCs w:val="23"/>
        </w:rPr>
      </w:pPr>
      <w:r w:rsidRPr="00171CC5">
        <w:rPr>
          <w:b/>
          <w:bCs/>
          <w:color w:val="auto"/>
          <w:sz w:val="23"/>
          <w:szCs w:val="23"/>
        </w:rPr>
        <w:t xml:space="preserve">Уважаемый акционер! </w:t>
      </w:r>
    </w:p>
    <w:p w:rsidR="00116464" w:rsidRPr="00285FF4" w:rsidRDefault="00116464" w:rsidP="00EE148A">
      <w:pPr>
        <w:spacing w:after="0" w:line="240" w:lineRule="auto"/>
        <w:ind w:left="46" w:right="0" w:firstLine="0"/>
        <w:jc w:val="center"/>
        <w:rPr>
          <w:color w:val="auto"/>
          <w:sz w:val="12"/>
          <w:szCs w:val="12"/>
        </w:rPr>
      </w:pPr>
    </w:p>
    <w:p w:rsidR="00DB3FDE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 xml:space="preserve">В </w:t>
      </w:r>
      <w:r w:rsidR="008B5453" w:rsidRPr="00BD68D3">
        <w:rPr>
          <w:b/>
          <w:bCs/>
          <w:color w:val="auto"/>
          <w:sz w:val="22"/>
          <w:szCs w:val="22"/>
        </w:rPr>
        <w:t xml:space="preserve">Акционерное общество </w:t>
      </w:r>
      <w:r w:rsidR="00BD68D3">
        <w:rPr>
          <w:b/>
          <w:bCs/>
          <w:color w:val="auto"/>
          <w:sz w:val="22"/>
          <w:szCs w:val="22"/>
        </w:rPr>
        <w:t>«</w:t>
      </w:r>
      <w:r w:rsidR="000A53AA" w:rsidRPr="00BD68D3">
        <w:rPr>
          <w:b/>
          <w:bCs/>
          <w:color w:val="auto"/>
          <w:sz w:val="22"/>
          <w:szCs w:val="22"/>
        </w:rPr>
        <w:t>Пермский мукомольный завод</w:t>
      </w:r>
      <w:r w:rsidR="00BD68D3">
        <w:rPr>
          <w:b/>
          <w:bCs/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(далее – </w:t>
      </w:r>
      <w:r w:rsidR="00BD68D3">
        <w:rPr>
          <w:color w:val="auto"/>
          <w:sz w:val="22"/>
          <w:szCs w:val="22"/>
        </w:rPr>
        <w:t>«</w:t>
      </w:r>
      <w:r w:rsidR="00717D8D" w:rsidRPr="00BD68D3">
        <w:rPr>
          <w:color w:val="auto"/>
          <w:sz w:val="22"/>
          <w:szCs w:val="22"/>
        </w:rPr>
        <w:t>Общество</w:t>
      </w:r>
      <w:r w:rsidR="00BD68D3">
        <w:rPr>
          <w:color w:val="auto"/>
          <w:sz w:val="22"/>
          <w:szCs w:val="22"/>
        </w:rPr>
        <w:t>»</w:t>
      </w:r>
      <w:r w:rsidR="00717D8D" w:rsidRPr="00BD68D3">
        <w:rPr>
          <w:color w:val="auto"/>
          <w:sz w:val="22"/>
          <w:szCs w:val="22"/>
        </w:rPr>
        <w:t>)</w:t>
      </w:r>
      <w:r w:rsidRPr="00BD68D3">
        <w:rPr>
          <w:color w:val="auto"/>
          <w:sz w:val="22"/>
          <w:szCs w:val="22"/>
        </w:rPr>
        <w:t xml:space="preserve"> </w:t>
      </w:r>
      <w:r w:rsidR="00BD68D3">
        <w:rPr>
          <w:color w:val="auto"/>
          <w:sz w:val="22"/>
          <w:szCs w:val="22"/>
        </w:rPr>
        <w:t>«</w:t>
      </w:r>
      <w:r w:rsidR="00AA0DC0" w:rsidRPr="00BD68D3">
        <w:rPr>
          <w:color w:val="auto"/>
          <w:sz w:val="22"/>
          <w:szCs w:val="22"/>
        </w:rPr>
        <w:t>06</w:t>
      </w:r>
      <w:r w:rsidR="00BD68D3">
        <w:rPr>
          <w:color w:val="auto"/>
          <w:sz w:val="22"/>
          <w:szCs w:val="22"/>
        </w:rPr>
        <w:t>»</w:t>
      </w:r>
      <w:r w:rsidR="008B5453" w:rsidRPr="00BD68D3">
        <w:rPr>
          <w:color w:val="auto"/>
          <w:sz w:val="22"/>
          <w:szCs w:val="22"/>
        </w:rPr>
        <w:t xml:space="preserve"> </w:t>
      </w:r>
      <w:r w:rsidR="000A53AA" w:rsidRPr="00BD68D3">
        <w:rPr>
          <w:color w:val="auto"/>
          <w:sz w:val="22"/>
          <w:szCs w:val="22"/>
        </w:rPr>
        <w:t>февраля</w:t>
      </w:r>
      <w:r w:rsidR="005D3378" w:rsidRPr="00BD68D3">
        <w:rPr>
          <w:color w:val="auto"/>
          <w:sz w:val="22"/>
          <w:szCs w:val="22"/>
        </w:rPr>
        <w:t xml:space="preserve"> </w:t>
      </w:r>
      <w:r w:rsidR="008B5453" w:rsidRPr="00BD68D3">
        <w:rPr>
          <w:color w:val="auto"/>
          <w:sz w:val="22"/>
          <w:szCs w:val="22"/>
        </w:rPr>
        <w:t xml:space="preserve"> </w:t>
      </w:r>
      <w:r w:rsidRPr="00BD68D3">
        <w:rPr>
          <w:color w:val="auto"/>
          <w:sz w:val="22"/>
          <w:szCs w:val="22"/>
        </w:rPr>
        <w:t>202</w:t>
      </w:r>
      <w:r w:rsidR="000A53AA" w:rsidRPr="00BD68D3">
        <w:rPr>
          <w:color w:val="auto"/>
          <w:sz w:val="22"/>
          <w:szCs w:val="22"/>
        </w:rPr>
        <w:t>3</w:t>
      </w:r>
      <w:r w:rsidRPr="00BD68D3">
        <w:rPr>
          <w:color w:val="auto"/>
          <w:sz w:val="22"/>
          <w:szCs w:val="22"/>
        </w:rPr>
        <w:t xml:space="preserve"> года поступило обязательное предложение </w:t>
      </w:r>
      <w:r w:rsidR="008B5453" w:rsidRPr="00BD68D3">
        <w:rPr>
          <w:b/>
          <w:bCs/>
          <w:color w:val="auto"/>
          <w:sz w:val="22"/>
          <w:szCs w:val="22"/>
        </w:rPr>
        <w:t xml:space="preserve">Общества с ограниченной ответственностью </w:t>
      </w:r>
      <w:r w:rsidR="00BD68D3">
        <w:rPr>
          <w:b/>
          <w:bCs/>
          <w:color w:val="auto"/>
          <w:sz w:val="22"/>
          <w:szCs w:val="22"/>
        </w:rPr>
        <w:t>«</w:t>
      </w:r>
      <w:r w:rsidR="000A53AA" w:rsidRPr="00BD68D3">
        <w:rPr>
          <w:b/>
          <w:bCs/>
          <w:color w:val="auto"/>
          <w:sz w:val="22"/>
          <w:szCs w:val="22"/>
        </w:rPr>
        <w:t>Бизнес-Тун</w:t>
      </w:r>
      <w:r w:rsidR="00BD68D3">
        <w:rPr>
          <w:b/>
          <w:bCs/>
          <w:color w:val="auto"/>
          <w:sz w:val="22"/>
          <w:szCs w:val="22"/>
        </w:rPr>
        <w:t>»</w:t>
      </w:r>
      <w:r w:rsidRPr="00BD68D3">
        <w:rPr>
          <w:b/>
          <w:bCs/>
          <w:color w:val="auto"/>
          <w:sz w:val="22"/>
          <w:szCs w:val="22"/>
        </w:rPr>
        <w:t xml:space="preserve"> </w:t>
      </w:r>
      <w:r w:rsidR="008B5453" w:rsidRPr="00BD68D3">
        <w:rPr>
          <w:bCs/>
          <w:color w:val="auto"/>
          <w:sz w:val="22"/>
          <w:szCs w:val="22"/>
        </w:rPr>
        <w:t xml:space="preserve"> (далее – </w:t>
      </w:r>
      <w:r w:rsidR="00717D8D" w:rsidRPr="00BD68D3">
        <w:rPr>
          <w:bCs/>
          <w:color w:val="auto"/>
          <w:sz w:val="22"/>
          <w:szCs w:val="22"/>
        </w:rPr>
        <w:t xml:space="preserve">ООО </w:t>
      </w:r>
      <w:r w:rsidR="00BD68D3">
        <w:rPr>
          <w:bCs/>
          <w:color w:val="auto"/>
          <w:sz w:val="22"/>
          <w:szCs w:val="22"/>
        </w:rPr>
        <w:t>«</w:t>
      </w:r>
      <w:r w:rsidR="000A53AA" w:rsidRPr="00BD68D3">
        <w:rPr>
          <w:bCs/>
          <w:color w:val="auto"/>
          <w:sz w:val="22"/>
          <w:szCs w:val="22"/>
        </w:rPr>
        <w:t>Бизнес-Тун</w:t>
      </w:r>
      <w:r w:rsidR="00BD68D3">
        <w:rPr>
          <w:bCs/>
          <w:color w:val="auto"/>
          <w:sz w:val="22"/>
          <w:szCs w:val="22"/>
        </w:rPr>
        <w:t>»</w:t>
      </w:r>
      <w:r w:rsidR="008B5453" w:rsidRPr="00BD68D3">
        <w:rPr>
          <w:bCs/>
          <w:color w:val="auto"/>
          <w:sz w:val="22"/>
          <w:szCs w:val="22"/>
        </w:rPr>
        <w:t>)</w:t>
      </w:r>
      <w:r w:rsidR="008B5453" w:rsidRPr="00BD68D3">
        <w:rPr>
          <w:color w:val="auto"/>
          <w:sz w:val="22"/>
          <w:szCs w:val="22"/>
        </w:rPr>
        <w:t xml:space="preserve"> </w:t>
      </w:r>
      <w:r w:rsidRPr="00BD68D3">
        <w:rPr>
          <w:color w:val="auto"/>
          <w:sz w:val="22"/>
          <w:szCs w:val="22"/>
        </w:rPr>
        <w:t>о приобретении обыкновенных</w:t>
      </w:r>
      <w:r w:rsidR="00397102" w:rsidRPr="00BD68D3">
        <w:rPr>
          <w:color w:val="auto"/>
          <w:sz w:val="22"/>
          <w:szCs w:val="22"/>
        </w:rPr>
        <w:t xml:space="preserve"> именных </w:t>
      </w:r>
      <w:r w:rsidR="00717D8D" w:rsidRPr="00BD68D3">
        <w:rPr>
          <w:color w:val="auto"/>
          <w:sz w:val="22"/>
          <w:szCs w:val="22"/>
        </w:rPr>
        <w:t>и привилегированных</w:t>
      </w:r>
      <w:r w:rsidR="00397102" w:rsidRPr="00BD68D3">
        <w:rPr>
          <w:color w:val="auto"/>
          <w:sz w:val="22"/>
          <w:szCs w:val="22"/>
        </w:rPr>
        <w:t xml:space="preserve"> именных </w:t>
      </w:r>
      <w:r w:rsidRPr="00BD68D3">
        <w:rPr>
          <w:color w:val="auto"/>
          <w:sz w:val="22"/>
          <w:szCs w:val="22"/>
        </w:rPr>
        <w:t>акций</w:t>
      </w:r>
      <w:r w:rsidR="00AA0DC0" w:rsidRPr="00BD68D3">
        <w:rPr>
          <w:color w:val="auto"/>
          <w:sz w:val="22"/>
          <w:szCs w:val="22"/>
        </w:rPr>
        <w:t xml:space="preserve"> типа </w:t>
      </w:r>
      <w:r w:rsidR="00BD68D3">
        <w:rPr>
          <w:color w:val="auto"/>
          <w:sz w:val="22"/>
          <w:szCs w:val="22"/>
        </w:rPr>
        <w:t>«</w:t>
      </w:r>
      <w:r w:rsidR="00AA0DC0" w:rsidRPr="00BD68D3">
        <w:rPr>
          <w:color w:val="auto"/>
          <w:sz w:val="22"/>
          <w:szCs w:val="22"/>
        </w:rPr>
        <w:t>А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</w:t>
      </w:r>
      <w:r w:rsidR="00717D8D" w:rsidRPr="00BD68D3">
        <w:rPr>
          <w:color w:val="auto"/>
          <w:sz w:val="22"/>
          <w:szCs w:val="22"/>
        </w:rPr>
        <w:t>Об</w:t>
      </w:r>
      <w:r w:rsidRPr="00BD68D3">
        <w:rPr>
          <w:color w:val="auto"/>
          <w:sz w:val="22"/>
          <w:szCs w:val="22"/>
        </w:rPr>
        <w:t xml:space="preserve">щества (далее –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Обязательное предложение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>). Обязательное предложение подано в отношении</w:t>
      </w:r>
      <w:r w:rsidR="00DB3FDE" w:rsidRPr="00BD68D3">
        <w:rPr>
          <w:color w:val="auto"/>
          <w:sz w:val="22"/>
          <w:szCs w:val="22"/>
        </w:rPr>
        <w:t xml:space="preserve">: </w:t>
      </w:r>
    </w:p>
    <w:p w:rsidR="00DB3FDE" w:rsidRPr="00BD68D3" w:rsidRDefault="00DB3FDE" w:rsidP="00BD68D3">
      <w:pPr>
        <w:spacing w:after="0" w:line="240" w:lineRule="auto"/>
        <w:ind w:left="0" w:right="0" w:firstLine="708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 xml:space="preserve">- </w:t>
      </w:r>
      <w:r w:rsidR="00116464" w:rsidRPr="00BD68D3">
        <w:rPr>
          <w:color w:val="auto"/>
          <w:sz w:val="22"/>
          <w:szCs w:val="22"/>
        </w:rPr>
        <w:t>обыкновенных</w:t>
      </w:r>
      <w:r w:rsidR="00F064EC" w:rsidRPr="00BD68D3">
        <w:rPr>
          <w:color w:val="auto"/>
          <w:sz w:val="22"/>
          <w:szCs w:val="22"/>
        </w:rPr>
        <w:t xml:space="preserve"> именных </w:t>
      </w:r>
      <w:r w:rsidR="00116464" w:rsidRPr="00BD68D3">
        <w:rPr>
          <w:color w:val="auto"/>
          <w:sz w:val="22"/>
          <w:szCs w:val="22"/>
        </w:rPr>
        <w:t xml:space="preserve">акций </w:t>
      </w:r>
      <w:r w:rsidR="00717D8D" w:rsidRPr="00BD68D3">
        <w:rPr>
          <w:color w:val="auto"/>
          <w:sz w:val="22"/>
          <w:szCs w:val="22"/>
        </w:rPr>
        <w:t xml:space="preserve">АО </w:t>
      </w:r>
      <w:r w:rsidR="00BD68D3">
        <w:rPr>
          <w:color w:val="auto"/>
          <w:sz w:val="22"/>
          <w:szCs w:val="22"/>
        </w:rPr>
        <w:t>«</w:t>
      </w:r>
      <w:r w:rsidR="000A53AA" w:rsidRPr="00BD68D3">
        <w:rPr>
          <w:color w:val="auto"/>
          <w:sz w:val="22"/>
          <w:szCs w:val="22"/>
        </w:rPr>
        <w:t>Пермский мукомольный завод</w:t>
      </w:r>
      <w:r w:rsidR="00BD68D3">
        <w:rPr>
          <w:color w:val="auto"/>
          <w:sz w:val="22"/>
          <w:szCs w:val="22"/>
        </w:rPr>
        <w:t>»</w:t>
      </w:r>
      <w:r w:rsidR="00116464" w:rsidRPr="00BD68D3">
        <w:rPr>
          <w:color w:val="auto"/>
          <w:sz w:val="22"/>
          <w:szCs w:val="22"/>
        </w:rPr>
        <w:t xml:space="preserve">, государственный регистрационный номер выпуска </w:t>
      </w:r>
      <w:r w:rsidR="000A53AA" w:rsidRPr="00BD68D3">
        <w:rPr>
          <w:color w:val="auto"/>
          <w:sz w:val="22"/>
          <w:szCs w:val="22"/>
        </w:rPr>
        <w:t>1-01-30569-D</w:t>
      </w:r>
      <w:r w:rsidRPr="00BD68D3">
        <w:rPr>
          <w:color w:val="auto"/>
          <w:sz w:val="22"/>
          <w:szCs w:val="22"/>
        </w:rPr>
        <w:t>;</w:t>
      </w:r>
      <w:r w:rsidR="00717D8D" w:rsidRPr="00BD68D3">
        <w:rPr>
          <w:color w:val="auto"/>
          <w:sz w:val="22"/>
          <w:szCs w:val="22"/>
        </w:rPr>
        <w:t xml:space="preserve"> </w:t>
      </w:r>
    </w:p>
    <w:p w:rsidR="00116464" w:rsidRPr="00BD68D3" w:rsidRDefault="00DB3FDE" w:rsidP="00BD68D3">
      <w:pPr>
        <w:spacing w:after="0" w:line="240" w:lineRule="auto"/>
        <w:ind w:left="0" w:right="0" w:firstLine="708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>-</w:t>
      </w:r>
      <w:r w:rsidRPr="00BD68D3">
        <w:rPr>
          <w:color w:val="auto"/>
          <w:sz w:val="22"/>
          <w:szCs w:val="22"/>
        </w:rPr>
        <w:t xml:space="preserve"> </w:t>
      </w:r>
      <w:r w:rsidR="00717D8D" w:rsidRPr="00BD68D3">
        <w:rPr>
          <w:color w:val="auto"/>
          <w:sz w:val="22"/>
          <w:szCs w:val="22"/>
        </w:rPr>
        <w:t xml:space="preserve"> привилегированных </w:t>
      </w:r>
      <w:r w:rsidR="00F064EC" w:rsidRPr="00BD68D3">
        <w:rPr>
          <w:color w:val="auto"/>
          <w:sz w:val="22"/>
          <w:szCs w:val="22"/>
        </w:rPr>
        <w:t xml:space="preserve">именных </w:t>
      </w:r>
      <w:r w:rsidR="00717D8D" w:rsidRPr="00BD68D3">
        <w:rPr>
          <w:color w:val="auto"/>
          <w:sz w:val="22"/>
          <w:szCs w:val="22"/>
        </w:rPr>
        <w:t xml:space="preserve">акций </w:t>
      </w:r>
      <w:r w:rsidR="00AA0DC0" w:rsidRPr="00BD68D3">
        <w:rPr>
          <w:color w:val="auto"/>
          <w:sz w:val="22"/>
          <w:szCs w:val="22"/>
        </w:rPr>
        <w:t xml:space="preserve">типа </w:t>
      </w:r>
      <w:r w:rsidR="00BD68D3">
        <w:rPr>
          <w:color w:val="auto"/>
          <w:sz w:val="22"/>
          <w:szCs w:val="22"/>
        </w:rPr>
        <w:t>«</w:t>
      </w:r>
      <w:r w:rsidR="00AA0DC0" w:rsidRPr="00BD68D3">
        <w:rPr>
          <w:color w:val="auto"/>
          <w:sz w:val="22"/>
          <w:szCs w:val="22"/>
        </w:rPr>
        <w:t>А</w:t>
      </w:r>
      <w:r w:rsidR="00BD68D3">
        <w:rPr>
          <w:color w:val="auto"/>
          <w:sz w:val="22"/>
          <w:szCs w:val="22"/>
        </w:rPr>
        <w:t>»</w:t>
      </w:r>
      <w:r w:rsidR="00717D8D" w:rsidRPr="00BD68D3">
        <w:rPr>
          <w:rFonts w:eastAsia="Calibri"/>
          <w:b/>
          <w:color w:val="auto"/>
          <w:sz w:val="22"/>
          <w:szCs w:val="22"/>
        </w:rPr>
        <w:t xml:space="preserve"> </w:t>
      </w:r>
      <w:r w:rsidR="00717D8D" w:rsidRPr="00BD68D3">
        <w:rPr>
          <w:color w:val="auto"/>
          <w:sz w:val="22"/>
          <w:szCs w:val="22"/>
        </w:rPr>
        <w:t xml:space="preserve">АО </w:t>
      </w:r>
      <w:r w:rsidR="00BD68D3">
        <w:rPr>
          <w:color w:val="auto"/>
          <w:sz w:val="22"/>
          <w:szCs w:val="22"/>
        </w:rPr>
        <w:t>«</w:t>
      </w:r>
      <w:r w:rsidR="000A53AA" w:rsidRPr="00BD68D3">
        <w:rPr>
          <w:color w:val="auto"/>
          <w:sz w:val="22"/>
          <w:szCs w:val="22"/>
        </w:rPr>
        <w:t>Пермский мукомольный завод</w:t>
      </w:r>
      <w:r w:rsidR="00BD68D3">
        <w:rPr>
          <w:color w:val="auto"/>
          <w:sz w:val="22"/>
          <w:szCs w:val="22"/>
        </w:rPr>
        <w:t>»</w:t>
      </w:r>
      <w:r w:rsidR="000A53AA" w:rsidRPr="00BD68D3">
        <w:rPr>
          <w:color w:val="auto"/>
          <w:sz w:val="22"/>
          <w:szCs w:val="22"/>
        </w:rPr>
        <w:t>,</w:t>
      </w:r>
      <w:r w:rsidR="00717D8D" w:rsidRPr="00BD68D3">
        <w:rPr>
          <w:color w:val="auto"/>
          <w:sz w:val="22"/>
          <w:szCs w:val="22"/>
        </w:rPr>
        <w:t xml:space="preserve"> государственный регистрационный номер выпуска </w:t>
      </w:r>
      <w:r w:rsidR="000A53AA" w:rsidRPr="00BD68D3">
        <w:rPr>
          <w:color w:val="auto"/>
          <w:sz w:val="22"/>
          <w:szCs w:val="22"/>
        </w:rPr>
        <w:t>2-01-30569-D</w:t>
      </w:r>
      <w:r w:rsidR="00116464" w:rsidRPr="00BD68D3">
        <w:rPr>
          <w:color w:val="auto"/>
          <w:sz w:val="22"/>
          <w:szCs w:val="22"/>
        </w:rPr>
        <w:t xml:space="preserve"> (далее – </w:t>
      </w:r>
      <w:r w:rsidR="00BD68D3">
        <w:rPr>
          <w:color w:val="auto"/>
          <w:sz w:val="22"/>
          <w:szCs w:val="22"/>
        </w:rPr>
        <w:t>«</w:t>
      </w:r>
      <w:r w:rsidR="00116464" w:rsidRPr="00BD68D3">
        <w:rPr>
          <w:color w:val="auto"/>
          <w:sz w:val="22"/>
          <w:szCs w:val="22"/>
        </w:rPr>
        <w:t>Акции</w:t>
      </w:r>
      <w:r w:rsidR="00BD68D3">
        <w:rPr>
          <w:color w:val="auto"/>
          <w:sz w:val="22"/>
          <w:szCs w:val="22"/>
        </w:rPr>
        <w:t>»</w:t>
      </w:r>
      <w:r w:rsidR="00116464" w:rsidRPr="00BD68D3">
        <w:rPr>
          <w:color w:val="auto"/>
          <w:sz w:val="22"/>
          <w:szCs w:val="22"/>
        </w:rPr>
        <w:t>).</w:t>
      </w:r>
    </w:p>
    <w:p w:rsidR="00116464" w:rsidRPr="00BD68D3" w:rsidRDefault="00116464" w:rsidP="00BD68D3">
      <w:pPr>
        <w:spacing w:after="0" w:line="240" w:lineRule="auto"/>
        <w:ind w:left="0" w:right="0" w:firstLine="567"/>
        <w:rPr>
          <w:color w:val="auto"/>
          <w:sz w:val="22"/>
          <w:szCs w:val="22"/>
        </w:rPr>
      </w:pPr>
    </w:p>
    <w:p w:rsidR="00116464" w:rsidRPr="00BD68D3" w:rsidRDefault="00116464" w:rsidP="00BD68D3">
      <w:pPr>
        <w:pStyle w:val="Default"/>
        <w:jc w:val="both"/>
        <w:rPr>
          <w:sz w:val="22"/>
          <w:szCs w:val="22"/>
        </w:rPr>
      </w:pPr>
      <w:r w:rsidRPr="00BD68D3">
        <w:rPr>
          <w:sz w:val="22"/>
          <w:szCs w:val="22"/>
        </w:rPr>
        <w:t xml:space="preserve">1. </w:t>
      </w:r>
      <w:r w:rsidRPr="00BD68D3">
        <w:rPr>
          <w:b/>
          <w:bCs/>
          <w:sz w:val="22"/>
          <w:szCs w:val="22"/>
        </w:rPr>
        <w:t>Предлагаемая цена приобретения</w:t>
      </w:r>
      <w:r w:rsidRPr="00BD68D3">
        <w:rPr>
          <w:sz w:val="22"/>
          <w:szCs w:val="22"/>
        </w:rPr>
        <w:t xml:space="preserve">:  </w:t>
      </w:r>
    </w:p>
    <w:p w:rsidR="00397102" w:rsidRPr="00BD68D3" w:rsidRDefault="00397102" w:rsidP="00BD68D3">
      <w:pPr>
        <w:pStyle w:val="Default"/>
        <w:jc w:val="both"/>
        <w:rPr>
          <w:sz w:val="22"/>
          <w:szCs w:val="22"/>
        </w:rPr>
      </w:pPr>
      <w:r w:rsidRPr="00BD68D3">
        <w:rPr>
          <w:b/>
          <w:sz w:val="22"/>
          <w:szCs w:val="22"/>
        </w:rPr>
        <w:t>-</w:t>
      </w:r>
      <w:r w:rsidR="00BD68D3" w:rsidRPr="00BD68D3">
        <w:rPr>
          <w:b/>
          <w:sz w:val="22"/>
          <w:szCs w:val="22"/>
        </w:rPr>
        <w:t> </w:t>
      </w:r>
      <w:r w:rsidR="00FB4150" w:rsidRPr="00BD68D3">
        <w:rPr>
          <w:b/>
          <w:sz w:val="22"/>
          <w:szCs w:val="22"/>
        </w:rPr>
        <w:t xml:space="preserve">15 360 </w:t>
      </w:r>
      <w:r w:rsidRPr="00BD68D3">
        <w:rPr>
          <w:b/>
          <w:sz w:val="22"/>
          <w:szCs w:val="22"/>
        </w:rPr>
        <w:t>(</w:t>
      </w:r>
      <w:r w:rsidR="00FB4150" w:rsidRPr="00BD68D3">
        <w:rPr>
          <w:b/>
          <w:sz w:val="22"/>
          <w:szCs w:val="22"/>
        </w:rPr>
        <w:t>Пятнадцать тысяч триста шестьдесят</w:t>
      </w:r>
      <w:r w:rsidRPr="00BD68D3">
        <w:rPr>
          <w:b/>
          <w:sz w:val="22"/>
          <w:szCs w:val="22"/>
        </w:rPr>
        <w:t>) рублей</w:t>
      </w:r>
      <w:r w:rsidRPr="00BD68D3">
        <w:rPr>
          <w:sz w:val="22"/>
          <w:szCs w:val="22"/>
        </w:rPr>
        <w:t xml:space="preserve"> за 1 обыкновенную именную акцию АО </w:t>
      </w:r>
      <w:r w:rsidR="00BD68D3">
        <w:rPr>
          <w:sz w:val="22"/>
          <w:szCs w:val="22"/>
        </w:rPr>
        <w:t>«</w:t>
      </w:r>
      <w:r w:rsidR="000A53AA" w:rsidRPr="00BD68D3">
        <w:rPr>
          <w:sz w:val="22"/>
          <w:szCs w:val="22"/>
        </w:rPr>
        <w:t>Пермский мукомольный завод</w:t>
      </w:r>
      <w:r w:rsidR="00BD68D3">
        <w:rPr>
          <w:sz w:val="22"/>
          <w:szCs w:val="22"/>
        </w:rPr>
        <w:t>»</w:t>
      </w:r>
      <w:r w:rsidR="000A53AA" w:rsidRPr="00BD68D3">
        <w:rPr>
          <w:sz w:val="22"/>
          <w:szCs w:val="22"/>
        </w:rPr>
        <w:t>;</w:t>
      </w:r>
      <w:r w:rsidRPr="00BD68D3">
        <w:rPr>
          <w:sz w:val="22"/>
          <w:szCs w:val="22"/>
        </w:rPr>
        <w:t xml:space="preserve">  </w:t>
      </w:r>
    </w:p>
    <w:p w:rsidR="00BD68D3" w:rsidRPr="00BD68D3" w:rsidRDefault="00397102" w:rsidP="00BD68D3">
      <w:pPr>
        <w:pStyle w:val="Default"/>
        <w:jc w:val="both"/>
        <w:rPr>
          <w:sz w:val="22"/>
          <w:szCs w:val="22"/>
        </w:rPr>
      </w:pPr>
      <w:r w:rsidRPr="00BD68D3">
        <w:rPr>
          <w:b/>
          <w:sz w:val="22"/>
          <w:szCs w:val="22"/>
        </w:rPr>
        <w:t xml:space="preserve">- </w:t>
      </w:r>
      <w:r w:rsidR="00FB4150" w:rsidRPr="00BD68D3">
        <w:rPr>
          <w:b/>
          <w:sz w:val="22"/>
          <w:szCs w:val="22"/>
        </w:rPr>
        <w:t>4 000</w:t>
      </w:r>
      <w:r w:rsidRPr="00BD68D3">
        <w:rPr>
          <w:b/>
          <w:sz w:val="22"/>
          <w:szCs w:val="22"/>
        </w:rPr>
        <w:t xml:space="preserve"> (</w:t>
      </w:r>
      <w:r w:rsidR="00FB4150" w:rsidRPr="00BD68D3">
        <w:rPr>
          <w:b/>
          <w:sz w:val="22"/>
          <w:szCs w:val="22"/>
        </w:rPr>
        <w:t>Четыре</w:t>
      </w:r>
      <w:r w:rsidRPr="00BD68D3">
        <w:rPr>
          <w:b/>
          <w:sz w:val="22"/>
          <w:szCs w:val="22"/>
        </w:rPr>
        <w:t xml:space="preserve"> тысяч</w:t>
      </w:r>
      <w:r w:rsidR="00FB4150" w:rsidRPr="00BD68D3">
        <w:rPr>
          <w:b/>
          <w:sz w:val="22"/>
          <w:szCs w:val="22"/>
        </w:rPr>
        <w:t>и</w:t>
      </w:r>
      <w:r w:rsidRPr="00BD68D3">
        <w:rPr>
          <w:b/>
          <w:sz w:val="22"/>
          <w:szCs w:val="22"/>
        </w:rPr>
        <w:t>) рублей</w:t>
      </w:r>
      <w:r w:rsidRPr="00BD68D3">
        <w:rPr>
          <w:sz w:val="22"/>
          <w:szCs w:val="22"/>
        </w:rPr>
        <w:t xml:space="preserve"> за 1 привилегированную именную акцию </w:t>
      </w:r>
      <w:r w:rsidR="00AA0DC0" w:rsidRPr="00BD68D3">
        <w:rPr>
          <w:sz w:val="22"/>
          <w:szCs w:val="22"/>
        </w:rPr>
        <w:t xml:space="preserve">типа </w:t>
      </w:r>
      <w:r w:rsidR="00BD68D3">
        <w:rPr>
          <w:sz w:val="22"/>
          <w:szCs w:val="22"/>
        </w:rPr>
        <w:t>«</w:t>
      </w:r>
      <w:r w:rsidR="00AA0DC0" w:rsidRPr="00BD68D3">
        <w:rPr>
          <w:sz w:val="22"/>
          <w:szCs w:val="22"/>
        </w:rPr>
        <w:t>А</w:t>
      </w:r>
      <w:r w:rsidR="00BD68D3">
        <w:rPr>
          <w:sz w:val="22"/>
          <w:szCs w:val="22"/>
        </w:rPr>
        <w:t>»</w:t>
      </w:r>
      <w:r w:rsidR="00AA0DC0" w:rsidRPr="00BD68D3">
        <w:rPr>
          <w:sz w:val="22"/>
          <w:szCs w:val="22"/>
        </w:rPr>
        <w:t xml:space="preserve"> </w:t>
      </w:r>
      <w:r w:rsidRPr="00BD68D3">
        <w:rPr>
          <w:sz w:val="22"/>
          <w:szCs w:val="22"/>
        </w:rPr>
        <w:t xml:space="preserve">АО </w:t>
      </w:r>
      <w:r w:rsidR="00BD68D3">
        <w:rPr>
          <w:sz w:val="22"/>
          <w:szCs w:val="22"/>
        </w:rPr>
        <w:t>«</w:t>
      </w:r>
      <w:r w:rsidR="000A53AA" w:rsidRPr="00BD68D3">
        <w:rPr>
          <w:sz w:val="22"/>
          <w:szCs w:val="22"/>
        </w:rPr>
        <w:t>Пермский мукомольный завод</w:t>
      </w:r>
      <w:r w:rsidR="00BD68D3">
        <w:rPr>
          <w:sz w:val="22"/>
          <w:szCs w:val="22"/>
        </w:rPr>
        <w:t>»</w:t>
      </w:r>
      <w:r w:rsidRPr="00BD68D3">
        <w:rPr>
          <w:sz w:val="22"/>
          <w:szCs w:val="22"/>
        </w:rPr>
        <w:t xml:space="preserve">.  </w:t>
      </w:r>
    </w:p>
    <w:p w:rsidR="00116464" w:rsidRPr="00BD68D3" w:rsidRDefault="00116464" w:rsidP="00BD68D3">
      <w:pPr>
        <w:pStyle w:val="Default"/>
        <w:jc w:val="both"/>
        <w:rPr>
          <w:sz w:val="22"/>
          <w:szCs w:val="22"/>
        </w:rPr>
      </w:pPr>
      <w:r w:rsidRPr="00BD68D3">
        <w:rPr>
          <w:sz w:val="22"/>
          <w:szCs w:val="22"/>
        </w:rPr>
        <w:t xml:space="preserve">2. </w:t>
      </w:r>
      <w:r w:rsidRPr="00BD68D3">
        <w:rPr>
          <w:b/>
          <w:bCs/>
          <w:sz w:val="22"/>
          <w:szCs w:val="22"/>
        </w:rPr>
        <w:t>Срок принятия обязательного предложения</w:t>
      </w:r>
      <w:r w:rsidRPr="00BD68D3">
        <w:rPr>
          <w:sz w:val="22"/>
          <w:szCs w:val="22"/>
        </w:rPr>
        <w:t xml:space="preserve"> (срок, в течение которого акционер вправе подать заявление о продаже Акций или отозвать заявление о продаже Акций): </w:t>
      </w:r>
      <w:r w:rsidR="00C34B2A" w:rsidRPr="00BD68D3">
        <w:rPr>
          <w:sz w:val="22"/>
          <w:szCs w:val="22"/>
        </w:rPr>
        <w:t>8</w:t>
      </w:r>
      <w:r w:rsidRPr="00BD68D3">
        <w:rPr>
          <w:sz w:val="22"/>
          <w:szCs w:val="22"/>
        </w:rPr>
        <w:t xml:space="preserve">0 дней с момента получения Обязательного предложения Обществом (т.е. в период с </w:t>
      </w:r>
      <w:r w:rsidR="005D3378" w:rsidRPr="00BD68D3">
        <w:rPr>
          <w:sz w:val="22"/>
          <w:szCs w:val="22"/>
        </w:rPr>
        <w:t>0</w:t>
      </w:r>
      <w:r w:rsidR="00C34B2A" w:rsidRPr="00BD68D3">
        <w:rPr>
          <w:sz w:val="22"/>
          <w:szCs w:val="22"/>
        </w:rPr>
        <w:t>7</w:t>
      </w:r>
      <w:r w:rsidRPr="00BD68D3">
        <w:rPr>
          <w:sz w:val="22"/>
          <w:szCs w:val="22"/>
        </w:rPr>
        <w:t>.</w:t>
      </w:r>
      <w:r w:rsidR="00C34B2A" w:rsidRPr="00BD68D3">
        <w:rPr>
          <w:sz w:val="22"/>
          <w:szCs w:val="22"/>
        </w:rPr>
        <w:t>02</w:t>
      </w:r>
      <w:r w:rsidRPr="00BD68D3">
        <w:rPr>
          <w:sz w:val="22"/>
          <w:szCs w:val="22"/>
        </w:rPr>
        <w:t>.202</w:t>
      </w:r>
      <w:r w:rsidR="00C34B2A" w:rsidRPr="00BD68D3">
        <w:rPr>
          <w:sz w:val="22"/>
          <w:szCs w:val="22"/>
        </w:rPr>
        <w:t>3</w:t>
      </w:r>
      <w:r w:rsidR="00AA0DC0" w:rsidRPr="00BD68D3">
        <w:rPr>
          <w:sz w:val="22"/>
          <w:szCs w:val="22"/>
        </w:rPr>
        <w:t>г.</w:t>
      </w:r>
      <w:r w:rsidRPr="00BD68D3">
        <w:rPr>
          <w:sz w:val="22"/>
          <w:szCs w:val="22"/>
        </w:rPr>
        <w:t xml:space="preserve"> по </w:t>
      </w:r>
      <w:r w:rsidR="00C34B2A" w:rsidRPr="00BD68D3">
        <w:rPr>
          <w:sz w:val="22"/>
          <w:szCs w:val="22"/>
        </w:rPr>
        <w:t>27</w:t>
      </w:r>
      <w:r w:rsidRPr="00BD68D3">
        <w:rPr>
          <w:sz w:val="22"/>
          <w:szCs w:val="22"/>
        </w:rPr>
        <w:t>.</w:t>
      </w:r>
      <w:r w:rsidR="00C34B2A" w:rsidRPr="00BD68D3">
        <w:rPr>
          <w:sz w:val="22"/>
          <w:szCs w:val="22"/>
        </w:rPr>
        <w:t>04</w:t>
      </w:r>
      <w:r w:rsidRPr="00BD68D3">
        <w:rPr>
          <w:sz w:val="22"/>
          <w:szCs w:val="22"/>
        </w:rPr>
        <w:t>.202</w:t>
      </w:r>
      <w:r w:rsidR="00C34B2A" w:rsidRPr="00BD68D3">
        <w:rPr>
          <w:sz w:val="22"/>
          <w:szCs w:val="22"/>
        </w:rPr>
        <w:t>3</w:t>
      </w:r>
      <w:r w:rsidR="00AA0DC0" w:rsidRPr="00BD68D3">
        <w:rPr>
          <w:sz w:val="22"/>
          <w:szCs w:val="22"/>
        </w:rPr>
        <w:t>г.</w:t>
      </w:r>
      <w:r w:rsidRPr="00BD68D3">
        <w:rPr>
          <w:sz w:val="22"/>
          <w:szCs w:val="22"/>
        </w:rPr>
        <w:t xml:space="preserve"> включительно). З</w:t>
      </w:r>
      <w:r w:rsidRPr="00BD68D3">
        <w:rPr>
          <w:color w:val="auto"/>
          <w:sz w:val="22"/>
          <w:szCs w:val="22"/>
        </w:rPr>
        <w:t xml:space="preserve">аявление считается поданным своевременно в случае, если оно получено Регистратором Общества (АО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 xml:space="preserve">Регистратор </w:t>
      </w:r>
      <w:proofErr w:type="spellStart"/>
      <w:r w:rsidRPr="00BD68D3">
        <w:rPr>
          <w:color w:val="auto"/>
          <w:sz w:val="22"/>
          <w:szCs w:val="22"/>
        </w:rPr>
        <w:t>Интрако</w:t>
      </w:r>
      <w:proofErr w:type="spellEnd"/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- далее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Регистратор Общества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>) в течение срока принятия обязательного предложения.</w:t>
      </w:r>
    </w:p>
    <w:p w:rsidR="00116464" w:rsidRPr="00BD68D3" w:rsidRDefault="00116464" w:rsidP="00BD68D3">
      <w:pPr>
        <w:pStyle w:val="Default"/>
        <w:jc w:val="both"/>
        <w:rPr>
          <w:b/>
          <w:bCs/>
          <w:sz w:val="22"/>
          <w:szCs w:val="22"/>
        </w:rPr>
      </w:pPr>
      <w:r w:rsidRPr="00BD68D3">
        <w:rPr>
          <w:sz w:val="22"/>
          <w:szCs w:val="22"/>
        </w:rPr>
        <w:t xml:space="preserve">3. </w:t>
      </w:r>
      <w:r w:rsidRPr="00BD68D3">
        <w:rPr>
          <w:b/>
          <w:bCs/>
          <w:sz w:val="22"/>
          <w:szCs w:val="22"/>
        </w:rPr>
        <w:t xml:space="preserve">Порядок оплаты Акций: </w:t>
      </w:r>
      <w:r w:rsidRPr="00BD68D3">
        <w:rPr>
          <w:sz w:val="22"/>
          <w:szCs w:val="22"/>
        </w:rPr>
        <w:t xml:space="preserve">оплата Акций будет произведена в течение </w:t>
      </w:r>
      <w:r w:rsidR="005D3378" w:rsidRPr="00BD68D3">
        <w:rPr>
          <w:sz w:val="22"/>
          <w:szCs w:val="22"/>
        </w:rPr>
        <w:t>17</w:t>
      </w:r>
      <w:r w:rsidRPr="00BD68D3">
        <w:rPr>
          <w:sz w:val="22"/>
          <w:szCs w:val="22"/>
        </w:rPr>
        <w:t xml:space="preserve"> дней с момента истечения срока для принятия Обязательного предложения, т.е. в период с </w:t>
      </w:r>
      <w:r w:rsidR="00C34B2A" w:rsidRPr="00BD68D3">
        <w:rPr>
          <w:sz w:val="22"/>
          <w:szCs w:val="22"/>
        </w:rPr>
        <w:t>28</w:t>
      </w:r>
      <w:r w:rsidRPr="00BD68D3">
        <w:rPr>
          <w:sz w:val="22"/>
          <w:szCs w:val="22"/>
        </w:rPr>
        <w:t>.</w:t>
      </w:r>
      <w:r w:rsidR="00C34B2A" w:rsidRPr="00BD68D3">
        <w:rPr>
          <w:sz w:val="22"/>
          <w:szCs w:val="22"/>
        </w:rPr>
        <w:t>04</w:t>
      </w:r>
      <w:r w:rsidRPr="00BD68D3">
        <w:rPr>
          <w:sz w:val="22"/>
          <w:szCs w:val="22"/>
        </w:rPr>
        <w:t>.202</w:t>
      </w:r>
      <w:r w:rsidR="00C34B2A" w:rsidRPr="00BD68D3">
        <w:rPr>
          <w:sz w:val="22"/>
          <w:szCs w:val="22"/>
        </w:rPr>
        <w:t>3</w:t>
      </w:r>
      <w:r w:rsidRPr="00BD68D3">
        <w:rPr>
          <w:sz w:val="22"/>
          <w:szCs w:val="22"/>
        </w:rPr>
        <w:t xml:space="preserve"> по </w:t>
      </w:r>
      <w:r w:rsidR="00C34B2A" w:rsidRPr="00BD68D3">
        <w:rPr>
          <w:sz w:val="22"/>
          <w:szCs w:val="22"/>
        </w:rPr>
        <w:t>14</w:t>
      </w:r>
      <w:r w:rsidRPr="00BD68D3">
        <w:rPr>
          <w:sz w:val="22"/>
          <w:szCs w:val="22"/>
        </w:rPr>
        <w:t>.</w:t>
      </w:r>
      <w:r w:rsidR="00C34B2A" w:rsidRPr="00BD68D3">
        <w:rPr>
          <w:sz w:val="22"/>
          <w:szCs w:val="22"/>
        </w:rPr>
        <w:t>05</w:t>
      </w:r>
      <w:r w:rsidRPr="00BD68D3">
        <w:rPr>
          <w:sz w:val="22"/>
          <w:szCs w:val="22"/>
        </w:rPr>
        <w:t>.202</w:t>
      </w:r>
      <w:r w:rsidR="00C34B2A" w:rsidRPr="00BD68D3">
        <w:rPr>
          <w:sz w:val="22"/>
          <w:szCs w:val="22"/>
        </w:rPr>
        <w:t xml:space="preserve">3 </w:t>
      </w:r>
      <w:r w:rsidR="00415EE9" w:rsidRPr="00BD68D3">
        <w:rPr>
          <w:sz w:val="22"/>
          <w:szCs w:val="22"/>
        </w:rPr>
        <w:t xml:space="preserve">г. </w:t>
      </w:r>
      <w:r w:rsidRPr="00BD68D3">
        <w:rPr>
          <w:sz w:val="22"/>
          <w:szCs w:val="22"/>
        </w:rPr>
        <w:t xml:space="preserve"> включительно</w:t>
      </w:r>
      <w:r w:rsidRPr="00BD68D3">
        <w:rPr>
          <w:b/>
          <w:bCs/>
          <w:sz w:val="22"/>
          <w:szCs w:val="22"/>
        </w:rPr>
        <w:t xml:space="preserve">. </w:t>
      </w:r>
      <w:r w:rsidRPr="00BD68D3">
        <w:rPr>
          <w:sz w:val="22"/>
          <w:szCs w:val="22"/>
        </w:rPr>
        <w:t>Оплата будет осуществлена денежными средствами. В Обязательном предложении не предусмотрены альтернативные способы оплаты.</w:t>
      </w:r>
    </w:p>
    <w:p w:rsidR="00116464" w:rsidRPr="00BD68D3" w:rsidRDefault="00116464" w:rsidP="00BD68D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D68D3">
        <w:rPr>
          <w:sz w:val="22"/>
          <w:szCs w:val="22"/>
        </w:rPr>
        <w:t>4.</w:t>
      </w:r>
      <w:r w:rsidRPr="00BD68D3">
        <w:rPr>
          <w:b/>
          <w:bCs/>
          <w:sz w:val="22"/>
          <w:szCs w:val="22"/>
        </w:rPr>
        <w:t xml:space="preserve"> Порядок передачи акций: </w:t>
      </w:r>
      <w:r w:rsidRPr="00BD68D3">
        <w:rPr>
          <w:color w:val="auto"/>
          <w:sz w:val="22"/>
          <w:szCs w:val="22"/>
        </w:rPr>
        <w:t xml:space="preserve">Приобретаемые в рамках Обязательного предложения ценные бумаги должны быть зачислены на лицевой счет </w:t>
      </w:r>
      <w:r w:rsidR="007925DC" w:rsidRPr="00BD68D3">
        <w:rPr>
          <w:color w:val="auto"/>
          <w:sz w:val="22"/>
          <w:szCs w:val="22"/>
        </w:rPr>
        <w:t xml:space="preserve">ООО </w:t>
      </w:r>
      <w:r w:rsidR="00BD68D3">
        <w:rPr>
          <w:color w:val="auto"/>
          <w:sz w:val="22"/>
          <w:szCs w:val="22"/>
        </w:rPr>
        <w:t>«</w:t>
      </w:r>
      <w:r w:rsidR="00B83ABC" w:rsidRPr="00BD68D3">
        <w:rPr>
          <w:color w:val="auto"/>
          <w:sz w:val="22"/>
          <w:szCs w:val="22"/>
        </w:rPr>
        <w:t>Бизнес-Тун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>, открытый в р</w:t>
      </w:r>
      <w:r w:rsidR="007925DC" w:rsidRPr="00BD68D3">
        <w:rPr>
          <w:color w:val="auto"/>
          <w:sz w:val="22"/>
          <w:szCs w:val="22"/>
        </w:rPr>
        <w:t xml:space="preserve">еестре владельцев ценных бумаг </w:t>
      </w:r>
      <w:r w:rsidRPr="00BD68D3">
        <w:rPr>
          <w:color w:val="auto"/>
          <w:sz w:val="22"/>
          <w:szCs w:val="22"/>
        </w:rPr>
        <w:t xml:space="preserve">АО </w:t>
      </w:r>
      <w:r w:rsidR="00BD68D3">
        <w:rPr>
          <w:color w:val="auto"/>
          <w:sz w:val="22"/>
          <w:szCs w:val="22"/>
        </w:rPr>
        <w:t>«</w:t>
      </w:r>
      <w:r w:rsidR="00B83ABC" w:rsidRPr="00BD68D3">
        <w:rPr>
          <w:color w:val="auto"/>
          <w:sz w:val="22"/>
          <w:szCs w:val="22"/>
        </w:rPr>
        <w:t>Пермский мукомольный завод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>.</w:t>
      </w:r>
    </w:p>
    <w:p w:rsidR="00116464" w:rsidRPr="00BD68D3" w:rsidRDefault="00116464" w:rsidP="00BD68D3">
      <w:pPr>
        <w:pStyle w:val="Default"/>
        <w:jc w:val="both"/>
        <w:rPr>
          <w:sz w:val="22"/>
          <w:szCs w:val="22"/>
        </w:rPr>
      </w:pPr>
      <w:r w:rsidRPr="00BD68D3">
        <w:rPr>
          <w:sz w:val="22"/>
          <w:szCs w:val="22"/>
        </w:rPr>
        <w:t xml:space="preserve">5. </w:t>
      </w:r>
      <w:r w:rsidRPr="00BD68D3">
        <w:rPr>
          <w:b/>
          <w:bCs/>
          <w:sz w:val="22"/>
          <w:szCs w:val="22"/>
        </w:rPr>
        <w:t>Расходы на услуги регистратора:</w:t>
      </w:r>
      <w:r w:rsidRPr="00BD68D3">
        <w:rPr>
          <w:sz w:val="22"/>
          <w:szCs w:val="22"/>
        </w:rPr>
        <w:t xml:space="preserve"> Расходы на услуги регистратора – АО </w:t>
      </w:r>
      <w:r w:rsidR="00BD68D3">
        <w:rPr>
          <w:sz w:val="22"/>
          <w:szCs w:val="22"/>
        </w:rPr>
        <w:t>«</w:t>
      </w:r>
      <w:r w:rsidRPr="00BD68D3">
        <w:rPr>
          <w:sz w:val="22"/>
          <w:szCs w:val="22"/>
        </w:rPr>
        <w:t xml:space="preserve">Регистратор </w:t>
      </w:r>
      <w:proofErr w:type="spellStart"/>
      <w:r w:rsidRPr="00BD68D3">
        <w:rPr>
          <w:sz w:val="22"/>
          <w:szCs w:val="22"/>
        </w:rPr>
        <w:t>Интрако</w:t>
      </w:r>
      <w:proofErr w:type="spellEnd"/>
      <w:r w:rsidR="00BD68D3">
        <w:rPr>
          <w:sz w:val="22"/>
          <w:szCs w:val="22"/>
        </w:rPr>
        <w:t>»</w:t>
      </w:r>
      <w:r w:rsidRPr="00BD68D3">
        <w:rPr>
          <w:sz w:val="22"/>
          <w:szCs w:val="22"/>
        </w:rPr>
        <w:t xml:space="preserve"> по внесени</w:t>
      </w:r>
      <w:r w:rsidR="007B52AC" w:rsidRPr="00BD68D3">
        <w:rPr>
          <w:sz w:val="22"/>
          <w:szCs w:val="22"/>
        </w:rPr>
        <w:t xml:space="preserve">ю записей  в реестр акционеров </w:t>
      </w:r>
      <w:r w:rsidRPr="00BD68D3">
        <w:rPr>
          <w:sz w:val="22"/>
          <w:szCs w:val="22"/>
        </w:rPr>
        <w:t xml:space="preserve">АО </w:t>
      </w:r>
      <w:r w:rsidR="00BD68D3">
        <w:rPr>
          <w:sz w:val="22"/>
          <w:szCs w:val="22"/>
        </w:rPr>
        <w:t>«</w:t>
      </w:r>
      <w:r w:rsidR="00B83ABC" w:rsidRPr="00BD68D3">
        <w:rPr>
          <w:sz w:val="22"/>
          <w:szCs w:val="22"/>
        </w:rPr>
        <w:t>Пермский мукомольный завод</w:t>
      </w:r>
      <w:r w:rsidR="00BD68D3">
        <w:rPr>
          <w:sz w:val="22"/>
          <w:szCs w:val="22"/>
        </w:rPr>
        <w:t>»</w:t>
      </w:r>
      <w:r w:rsidRPr="00BD68D3">
        <w:rPr>
          <w:sz w:val="22"/>
          <w:szCs w:val="22"/>
        </w:rPr>
        <w:t xml:space="preserve"> о переходе прав на Акции в результате их приобретения на основании обязательного предложения несет </w:t>
      </w:r>
      <w:r w:rsidR="00046E24" w:rsidRPr="00BD68D3">
        <w:rPr>
          <w:bCs/>
          <w:color w:val="auto"/>
          <w:sz w:val="22"/>
          <w:szCs w:val="22"/>
        </w:rPr>
        <w:t xml:space="preserve">ООО </w:t>
      </w:r>
      <w:r w:rsidR="00BD68D3">
        <w:rPr>
          <w:bCs/>
          <w:color w:val="auto"/>
          <w:sz w:val="22"/>
          <w:szCs w:val="22"/>
        </w:rPr>
        <w:t>«</w:t>
      </w:r>
      <w:r w:rsidR="00B83ABC" w:rsidRPr="00BD68D3">
        <w:rPr>
          <w:bCs/>
          <w:color w:val="auto"/>
          <w:sz w:val="22"/>
          <w:szCs w:val="22"/>
        </w:rPr>
        <w:t>Бизнес-Тун</w:t>
      </w:r>
      <w:r w:rsidR="00BD68D3">
        <w:rPr>
          <w:bCs/>
          <w:color w:val="auto"/>
          <w:sz w:val="22"/>
          <w:szCs w:val="22"/>
        </w:rPr>
        <w:t>»</w:t>
      </w:r>
      <w:r w:rsidR="007B52AC" w:rsidRPr="00BD68D3">
        <w:rPr>
          <w:sz w:val="22"/>
          <w:szCs w:val="22"/>
        </w:rPr>
        <w:t>.</w:t>
      </w:r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</w:p>
    <w:p w:rsidR="00116464" w:rsidRDefault="00116464" w:rsidP="00BD68D3">
      <w:pPr>
        <w:spacing w:after="0" w:line="240" w:lineRule="auto"/>
        <w:ind w:left="0" w:right="0"/>
        <w:rPr>
          <w:i/>
          <w:iCs/>
          <w:color w:val="auto"/>
          <w:sz w:val="22"/>
          <w:szCs w:val="22"/>
        </w:rPr>
      </w:pPr>
      <w:r w:rsidRPr="00BD68D3">
        <w:rPr>
          <w:b/>
          <w:color w:val="auto"/>
          <w:sz w:val="22"/>
          <w:szCs w:val="22"/>
        </w:rPr>
        <w:t>Регистратор Общества:</w:t>
      </w:r>
      <w:r w:rsidRPr="00BD68D3">
        <w:rPr>
          <w:color w:val="auto"/>
          <w:sz w:val="22"/>
          <w:szCs w:val="22"/>
        </w:rPr>
        <w:t xml:space="preserve"> Акционерное общество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 xml:space="preserve">Регистратор </w:t>
      </w:r>
      <w:proofErr w:type="spellStart"/>
      <w:r w:rsidRPr="00BD68D3">
        <w:rPr>
          <w:color w:val="auto"/>
          <w:sz w:val="22"/>
          <w:szCs w:val="22"/>
        </w:rPr>
        <w:t>Интрако</w:t>
      </w:r>
      <w:proofErr w:type="spellEnd"/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</w:t>
      </w:r>
      <w:r w:rsidRPr="00BD68D3">
        <w:rPr>
          <w:i/>
          <w:iCs/>
          <w:color w:val="auto"/>
          <w:sz w:val="22"/>
          <w:szCs w:val="22"/>
        </w:rPr>
        <w:t>(лицензия на осуществление деятельности по ведению реестра владельцев ценных бумаг № 057-14025-000001 выдана ФКЦБ 24.12.2002 г. без ограничения срока деятельности).</w:t>
      </w:r>
    </w:p>
    <w:p w:rsidR="00BD68D3" w:rsidRPr="00BD68D3" w:rsidRDefault="00BD68D3" w:rsidP="00BD68D3">
      <w:pPr>
        <w:spacing w:after="0" w:line="240" w:lineRule="auto"/>
        <w:ind w:left="0" w:right="0"/>
        <w:rPr>
          <w:i/>
          <w:iCs/>
          <w:color w:val="auto"/>
          <w:sz w:val="22"/>
          <w:szCs w:val="22"/>
        </w:rPr>
      </w:pPr>
    </w:p>
    <w:p w:rsidR="00116464" w:rsidRPr="00BD68D3" w:rsidRDefault="00116464" w:rsidP="00BD68D3">
      <w:pPr>
        <w:spacing w:after="0" w:line="240" w:lineRule="auto"/>
        <w:ind w:left="0" w:right="0"/>
        <w:rPr>
          <w:rStyle w:val="a3"/>
          <w:color w:val="auto"/>
          <w:sz w:val="22"/>
          <w:szCs w:val="22"/>
          <w:u w:val="none"/>
        </w:rPr>
      </w:pPr>
      <w:r w:rsidRPr="00BD68D3">
        <w:rPr>
          <w:color w:val="auto"/>
          <w:sz w:val="22"/>
          <w:szCs w:val="22"/>
        </w:rPr>
        <w:t xml:space="preserve">Порядок и сроки принятия Обязательного предложения, передачи и оплаты выкупаемых Акций указаны в Обязательном предложении, текст которого вместе с рекомендациями Совета директоров АО </w:t>
      </w:r>
      <w:r w:rsidR="00BD68D3">
        <w:rPr>
          <w:color w:val="auto"/>
          <w:sz w:val="22"/>
          <w:szCs w:val="22"/>
        </w:rPr>
        <w:t>«</w:t>
      </w:r>
      <w:r w:rsidR="00B85352" w:rsidRPr="00BD68D3">
        <w:rPr>
          <w:color w:val="auto"/>
          <w:sz w:val="22"/>
          <w:szCs w:val="22"/>
        </w:rPr>
        <w:t>Пермский мукомольный завод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в отношении Обязательного предложения направлен акционерам Общества заказным письмом, а также размещен на официальном сайте </w:t>
      </w:r>
      <w:r w:rsidR="00FB4150" w:rsidRPr="00BD68D3">
        <w:rPr>
          <w:color w:val="auto"/>
          <w:sz w:val="22"/>
          <w:szCs w:val="22"/>
        </w:rPr>
        <w:t>Регистратора</w:t>
      </w:r>
      <w:r w:rsidR="00253BD1" w:rsidRPr="00BD68D3">
        <w:rPr>
          <w:color w:val="auto"/>
          <w:sz w:val="22"/>
          <w:szCs w:val="22"/>
        </w:rPr>
        <w:t xml:space="preserve"> общества (АО </w:t>
      </w:r>
      <w:r w:rsidR="00BD68D3">
        <w:rPr>
          <w:color w:val="auto"/>
          <w:sz w:val="22"/>
          <w:szCs w:val="22"/>
        </w:rPr>
        <w:t>«</w:t>
      </w:r>
      <w:r w:rsidR="00253BD1" w:rsidRPr="00BD68D3">
        <w:rPr>
          <w:color w:val="auto"/>
          <w:sz w:val="22"/>
          <w:szCs w:val="22"/>
        </w:rPr>
        <w:t xml:space="preserve">Регистратор </w:t>
      </w:r>
      <w:proofErr w:type="spellStart"/>
      <w:r w:rsidR="00253BD1" w:rsidRPr="00BD68D3">
        <w:rPr>
          <w:color w:val="auto"/>
          <w:sz w:val="22"/>
          <w:szCs w:val="22"/>
        </w:rPr>
        <w:t>Интрако</w:t>
      </w:r>
      <w:proofErr w:type="spellEnd"/>
      <w:r w:rsidR="00BD68D3">
        <w:rPr>
          <w:color w:val="auto"/>
          <w:sz w:val="22"/>
          <w:szCs w:val="22"/>
        </w:rPr>
        <w:t>»</w:t>
      </w:r>
      <w:r w:rsidR="00253BD1" w:rsidRPr="00BD68D3">
        <w:rPr>
          <w:color w:val="auto"/>
          <w:sz w:val="22"/>
          <w:szCs w:val="22"/>
        </w:rPr>
        <w:t xml:space="preserve">) </w:t>
      </w:r>
      <w:r w:rsidRPr="00BD68D3">
        <w:rPr>
          <w:color w:val="auto"/>
          <w:sz w:val="22"/>
          <w:szCs w:val="22"/>
        </w:rPr>
        <w:t xml:space="preserve"> по адресу: </w:t>
      </w:r>
      <w:hyperlink r:id="rId5" w:history="1">
        <w:r w:rsidR="00821766" w:rsidRPr="00BD68D3">
          <w:rPr>
            <w:rStyle w:val="a3"/>
            <w:sz w:val="22"/>
            <w:szCs w:val="22"/>
          </w:rPr>
          <w:t>www.</w:t>
        </w:r>
        <w:r w:rsidR="00821766" w:rsidRPr="00BD68D3">
          <w:rPr>
            <w:rStyle w:val="a3"/>
            <w:sz w:val="22"/>
            <w:szCs w:val="22"/>
            <w:lang w:val="en-US"/>
          </w:rPr>
          <w:t>intraco</w:t>
        </w:r>
        <w:r w:rsidR="00821766" w:rsidRPr="00BD68D3">
          <w:rPr>
            <w:rStyle w:val="a3"/>
            <w:sz w:val="22"/>
            <w:szCs w:val="22"/>
          </w:rPr>
          <w:t>.</w:t>
        </w:r>
        <w:proofErr w:type="spellStart"/>
        <w:r w:rsidR="00821766" w:rsidRPr="00BD68D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253BD1" w:rsidRPr="00BD68D3">
        <w:rPr>
          <w:color w:val="auto"/>
          <w:sz w:val="22"/>
          <w:szCs w:val="22"/>
        </w:rPr>
        <w:t>.</w:t>
      </w:r>
    </w:p>
    <w:p w:rsidR="00116464" w:rsidRPr="00BD68D3" w:rsidRDefault="00116464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Настоящее информационное письмо не заменяет Обязательное предложение или какие-либо из его условий, приводится исключительно для удобства акционеров Общества и направляется для разъяснения порядка принятия Обязательного предложения акционерам, которые примут решение принять Обязательное предложение.</w:t>
      </w:r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</w:p>
    <w:p w:rsidR="00116464" w:rsidRPr="00BD68D3" w:rsidRDefault="00116464" w:rsidP="00BD68D3">
      <w:pPr>
        <w:spacing w:after="0" w:line="240" w:lineRule="auto"/>
        <w:ind w:left="0" w:right="0"/>
        <w:jc w:val="center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>ПОРЯДОК ПРИНЯТИЯ ОБЯЗАТЕЛЬНОГО ПРЕДЛОЖЕНИЯ:</w:t>
      </w:r>
    </w:p>
    <w:p w:rsidR="00BD68D3" w:rsidRDefault="00BD68D3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  <w:u w:val="single"/>
        </w:rPr>
      </w:pPr>
    </w:p>
    <w:p w:rsidR="00BD68D3" w:rsidRPr="00BD68D3" w:rsidRDefault="00BD68D3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  <w:u w:val="single"/>
        </w:rPr>
      </w:pPr>
      <w:r w:rsidRPr="00BD68D3">
        <w:rPr>
          <w:b/>
          <w:bCs/>
          <w:color w:val="auto"/>
          <w:sz w:val="22"/>
          <w:szCs w:val="22"/>
          <w:u w:val="single"/>
        </w:rPr>
        <w:t>КАК ПРИНЯТЬ ОБЯЗАТЕЛЬНОЕ ПРЕДЛОЖЕНИЕ (ПРОДАТЬ АКЦИИ)</w:t>
      </w:r>
    </w:p>
    <w:p w:rsidR="00BD68D3" w:rsidRPr="00BD68D3" w:rsidRDefault="00BD68D3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Чтобы продать свои акции, акционеру необходимо:</w:t>
      </w:r>
    </w:p>
    <w:p w:rsidR="00116464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</w:p>
    <w:p w:rsidR="00BD68D3" w:rsidRPr="00594501" w:rsidRDefault="00BD68D3" w:rsidP="00BD68D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en-US"/>
        </w:rPr>
        <w:t>I</w:t>
      </w:r>
      <w:r w:rsidRPr="00BD68D3">
        <w:rPr>
          <w:b/>
          <w:bCs/>
          <w:color w:val="auto"/>
          <w:sz w:val="22"/>
          <w:szCs w:val="22"/>
        </w:rPr>
        <w:t xml:space="preserve">. </w:t>
      </w:r>
      <w:r w:rsidR="00D65B9B">
        <w:rPr>
          <w:b/>
          <w:bCs/>
          <w:color w:val="auto"/>
          <w:sz w:val="22"/>
          <w:szCs w:val="22"/>
        </w:rPr>
        <w:t xml:space="preserve">УБЕДИТЬСЯ В АКТУАЛЬНОСТИ СВОИХ ДАННЫХ В РЕЕСТРЕ АКЦИОНЕРОВ И ПРИ НЕОБХОДИМОСТИ </w:t>
      </w:r>
      <w:r w:rsidRPr="00BD68D3">
        <w:rPr>
          <w:b/>
          <w:bCs/>
          <w:color w:val="auto"/>
          <w:sz w:val="22"/>
          <w:szCs w:val="22"/>
        </w:rPr>
        <w:t xml:space="preserve">ОБНОВИТЬ СВОИ ДАННЫЕ В РЕЕСТРЕ АКЦИОНЕРОВ </w:t>
      </w:r>
      <w:r w:rsidRPr="00BD68D3">
        <w:rPr>
          <w:color w:val="auto"/>
          <w:sz w:val="22"/>
          <w:szCs w:val="22"/>
        </w:rPr>
        <w:t xml:space="preserve">АО </w:t>
      </w:r>
      <w:r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Пермский мукомольный завод</w:t>
      </w:r>
      <w:r>
        <w:rPr>
          <w:color w:val="auto"/>
          <w:sz w:val="22"/>
          <w:szCs w:val="22"/>
        </w:rPr>
        <w:t>»</w:t>
      </w:r>
      <w:r w:rsidR="00594501" w:rsidRPr="00594501">
        <w:rPr>
          <w:color w:val="auto"/>
          <w:sz w:val="22"/>
          <w:szCs w:val="22"/>
        </w:rPr>
        <w:t>.</w:t>
      </w:r>
      <w:r w:rsidRPr="00BD68D3">
        <w:rPr>
          <w:color w:val="auto"/>
          <w:sz w:val="22"/>
          <w:szCs w:val="22"/>
        </w:rPr>
        <w:t xml:space="preserve"> </w:t>
      </w:r>
      <w:r w:rsidR="00594501">
        <w:rPr>
          <w:color w:val="auto"/>
          <w:sz w:val="22"/>
          <w:szCs w:val="22"/>
          <w:lang w:val="en-US"/>
        </w:rPr>
        <w:t>E</w:t>
      </w:r>
      <w:proofErr w:type="spellStart"/>
      <w:r w:rsidRPr="00BD68D3">
        <w:rPr>
          <w:color w:val="auto"/>
          <w:sz w:val="22"/>
          <w:szCs w:val="22"/>
        </w:rPr>
        <w:t>сли</w:t>
      </w:r>
      <w:proofErr w:type="spellEnd"/>
      <w:r w:rsidRPr="00BD68D3">
        <w:rPr>
          <w:color w:val="auto"/>
          <w:sz w:val="22"/>
          <w:szCs w:val="22"/>
        </w:rPr>
        <w:t xml:space="preserve"> у Вас </w:t>
      </w:r>
      <w:r w:rsidRPr="00BD68D3">
        <w:rPr>
          <w:b/>
          <w:bCs/>
          <w:color w:val="auto"/>
          <w:sz w:val="22"/>
          <w:szCs w:val="22"/>
        </w:rPr>
        <w:t>изменились сведения об акционере</w:t>
      </w:r>
      <w:r w:rsidRPr="00BD68D3">
        <w:rPr>
          <w:color w:val="auto"/>
          <w:sz w:val="22"/>
          <w:szCs w:val="22"/>
        </w:rPr>
        <w:t xml:space="preserve"> (фамилия, имя, отчество, паспортные данные, адрес регистрации или места нахождения и реквизиты банковского счета), либо если с момента предыдущего обращения к Регистратору Общества </w:t>
      </w:r>
      <w:r w:rsidRPr="00BD68D3">
        <w:rPr>
          <w:b/>
          <w:bCs/>
          <w:color w:val="auto"/>
          <w:sz w:val="22"/>
          <w:szCs w:val="22"/>
        </w:rPr>
        <w:t>прошло более одного года</w:t>
      </w:r>
      <w:r w:rsidR="00594501" w:rsidRPr="00594501">
        <w:rPr>
          <w:b/>
          <w:bCs/>
          <w:color w:val="auto"/>
          <w:sz w:val="22"/>
          <w:szCs w:val="22"/>
        </w:rPr>
        <w:t xml:space="preserve">, </w:t>
      </w:r>
      <w:r w:rsidR="00594501" w:rsidRPr="00594501">
        <w:rPr>
          <w:bCs/>
          <w:color w:val="auto"/>
          <w:sz w:val="22"/>
          <w:szCs w:val="22"/>
        </w:rPr>
        <w:t>необходимо обновить свои данные в реестре акционеров Общества.</w:t>
      </w:r>
    </w:p>
    <w:p w:rsidR="00BD68D3" w:rsidRPr="00BD68D3" w:rsidRDefault="00BD68D3" w:rsidP="00BD68D3">
      <w:pPr>
        <w:pStyle w:val="Default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lastRenderedPageBreak/>
        <w:t>Для этого необходимо заполнить и подать Регистратору Общества следующие документы:</w:t>
      </w:r>
    </w:p>
    <w:p w:rsidR="00BD68D3" w:rsidRPr="00594501" w:rsidRDefault="00BD68D3" w:rsidP="00BD68D3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594501">
        <w:rPr>
          <w:color w:val="auto"/>
          <w:sz w:val="22"/>
          <w:szCs w:val="22"/>
        </w:rPr>
        <w:t xml:space="preserve">анкету зарегистрированного лица (акционера) – </w:t>
      </w:r>
      <w:r w:rsidR="00594501" w:rsidRPr="00594501">
        <w:rPr>
          <w:color w:val="auto"/>
          <w:sz w:val="22"/>
          <w:szCs w:val="22"/>
        </w:rPr>
        <w:t>(</w:t>
      </w:r>
      <w:r w:rsidR="00594501" w:rsidRPr="00594501">
        <w:rPr>
          <w:b/>
          <w:color w:val="auto"/>
          <w:sz w:val="22"/>
          <w:szCs w:val="22"/>
        </w:rPr>
        <w:t>Бланк анкеты прилагается);</w:t>
      </w:r>
    </w:p>
    <w:p w:rsidR="00BD68D3" w:rsidRPr="00BD68D3" w:rsidRDefault="00BD68D3" w:rsidP="00BD68D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Подпись физического лица (акционера) в Анкете должна быть проставлена в присутствии работника Регистратора, либо заверена нотариально. </w:t>
      </w:r>
      <w:r w:rsidRPr="00BD68D3">
        <w:rPr>
          <w:b/>
          <w:bCs/>
          <w:color w:val="auto"/>
          <w:sz w:val="22"/>
          <w:szCs w:val="22"/>
        </w:rPr>
        <w:t xml:space="preserve">В Анкете необходимо указать банковские реквизиты, на которые Вам будут перечислены денежные средства за проданные акции. </w:t>
      </w:r>
      <w:r w:rsidRPr="00BD68D3">
        <w:rPr>
          <w:color w:val="auto"/>
          <w:sz w:val="22"/>
          <w:szCs w:val="22"/>
        </w:rPr>
        <w:t>С бланком анкеты зарегистрированного лица</w:t>
      </w:r>
      <w:r w:rsidR="00594501">
        <w:rPr>
          <w:color w:val="auto"/>
          <w:sz w:val="22"/>
          <w:szCs w:val="22"/>
        </w:rPr>
        <w:t xml:space="preserve"> также</w:t>
      </w:r>
      <w:r w:rsidRPr="00BD68D3">
        <w:rPr>
          <w:color w:val="auto"/>
          <w:sz w:val="22"/>
          <w:szCs w:val="22"/>
        </w:rPr>
        <w:t xml:space="preserve"> можно ознакомиться на официальном сайте Регистратора Общества по адресу: </w:t>
      </w:r>
      <w:hyperlink r:id="rId6" w:history="1">
        <w:r w:rsidRPr="00BD68D3">
          <w:rPr>
            <w:rStyle w:val="a3"/>
            <w:sz w:val="22"/>
            <w:szCs w:val="22"/>
            <w:lang w:val="en-US"/>
          </w:rPr>
          <w:t>www</w:t>
        </w:r>
        <w:r w:rsidRPr="00BD68D3">
          <w:rPr>
            <w:rStyle w:val="a3"/>
            <w:sz w:val="22"/>
            <w:szCs w:val="22"/>
          </w:rPr>
          <w:t>.intraco.ru</w:t>
        </w:r>
      </w:hyperlink>
    </w:p>
    <w:p w:rsidR="00BD68D3" w:rsidRPr="00594501" w:rsidRDefault="00BD68D3" w:rsidP="00BD68D3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2"/>
          <w:szCs w:val="22"/>
        </w:rPr>
      </w:pPr>
      <w:r w:rsidRPr="00594501">
        <w:rPr>
          <w:color w:val="auto"/>
          <w:sz w:val="22"/>
          <w:szCs w:val="22"/>
        </w:rPr>
        <w:t xml:space="preserve">документ, удостоверяющий личность физического лица (акционера); </w:t>
      </w:r>
    </w:p>
    <w:p w:rsidR="00BD68D3" w:rsidRPr="00BD68D3" w:rsidRDefault="00BD68D3" w:rsidP="00594501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Если указанные документы будут предоставлены акционером лично, то достаточно иметь при себе документ, удостоверяющий личность (паспорт). В случае направления документов по почте или предоставления документов уполномоченным представителем предоставляется нотариально удостоверенная копия документа, удостоверяющего личность зарегистрированного лица (нотариальная копия паспорта акционера), которая должна содержать отметку о прежнем документе (паспорте), информация о котором содержится в реестре акционеров Общества.</w:t>
      </w:r>
    </w:p>
    <w:p w:rsidR="00BD68D3" w:rsidRPr="00BD68D3" w:rsidRDefault="00BD68D3" w:rsidP="00594501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Если документы подаются Регистратору Общества лично, </w:t>
      </w:r>
      <w:r w:rsidRPr="00594501">
        <w:rPr>
          <w:i/>
          <w:color w:val="auto"/>
          <w:sz w:val="22"/>
          <w:szCs w:val="22"/>
        </w:rPr>
        <w:t>то заявление о продаже акций и документы для обновления анкетных данных можно предоставить одновременно.</w:t>
      </w:r>
    </w:p>
    <w:p w:rsidR="00BD68D3" w:rsidRPr="00BD68D3" w:rsidRDefault="00BD68D3" w:rsidP="00594501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Если документы направляются по почте, то весь пакет документов (и заявление о продаже акций и документы по обновлению анкетных данных) должны быть направлены в одном конверте. В противном случае (при отсутствии в реестре актуальных данных по акционеру и (или) обновленной анкеты) Регистратор Общества вынужден будет отказать в приеме Заявления.</w:t>
      </w:r>
    </w:p>
    <w:p w:rsidR="00BD68D3" w:rsidRDefault="00BD68D3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  <w:u w:val="single"/>
        </w:rPr>
      </w:pPr>
    </w:p>
    <w:p w:rsidR="00116464" w:rsidRPr="00BD68D3" w:rsidRDefault="00BD68D3" w:rsidP="00BD68D3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en-US"/>
        </w:rPr>
        <w:t>II</w:t>
      </w:r>
      <w:r w:rsidRPr="00BD68D3">
        <w:rPr>
          <w:b/>
          <w:bCs/>
          <w:color w:val="auto"/>
          <w:sz w:val="22"/>
          <w:szCs w:val="22"/>
        </w:rPr>
        <w:t>. ЗАПОЛНИТЬ И ПОДАТЬ (ЛИЧНО ИЛИ ПО ПО</w:t>
      </w:r>
      <w:r w:rsidR="00D65B9B">
        <w:rPr>
          <w:b/>
          <w:bCs/>
          <w:color w:val="auto"/>
          <w:sz w:val="22"/>
          <w:szCs w:val="22"/>
        </w:rPr>
        <w:t xml:space="preserve">ЧТЕ) ЗАЯВЛЕНИЕ </w:t>
      </w:r>
      <w:bookmarkStart w:id="0" w:name="_GoBack"/>
      <w:bookmarkEnd w:id="0"/>
      <w:r w:rsidR="00D65B9B">
        <w:rPr>
          <w:b/>
          <w:bCs/>
          <w:color w:val="auto"/>
          <w:sz w:val="22"/>
          <w:szCs w:val="22"/>
        </w:rPr>
        <w:t>О ПРОДАЖЕ АКЦИЙ</w:t>
      </w:r>
      <w:r w:rsidRPr="00BD68D3">
        <w:rPr>
          <w:b/>
          <w:bCs/>
          <w:color w:val="auto"/>
          <w:sz w:val="22"/>
          <w:szCs w:val="22"/>
        </w:rPr>
        <w:t>.</w:t>
      </w:r>
    </w:p>
    <w:p w:rsidR="00116464" w:rsidRPr="00BD68D3" w:rsidRDefault="00116464" w:rsidP="00BD68D3">
      <w:pPr>
        <w:pStyle w:val="Default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Заявление о продаже акций (далее – Заявление) должно быть подписано акционером или его уполномоченным представителем. Заявление должно содержать сведения, позволяющие идентифицировать предъявившего его акционера, а также количество, вид и категорию акций, которые их владелец согласен продать. </w:t>
      </w:r>
    </w:p>
    <w:p w:rsidR="00116464" w:rsidRPr="00BD68D3" w:rsidRDefault="00116464" w:rsidP="00BD68D3">
      <w:pPr>
        <w:pStyle w:val="Default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Акционер может подать Заявление лично, в этом случае необходимо иметь при себе документ, удостоверяющий личность (паспорт). Если Заявление подает лично представитель акционера, то при себе он должен иметь оригинал доверенности с соответствующими полномочиями или нотариальную копию такой доверенности, а также документ, удостоверяющий личность (паспорт) представителя. </w:t>
      </w:r>
    </w:p>
    <w:p w:rsidR="00116464" w:rsidRPr="00BD68D3" w:rsidRDefault="00116464" w:rsidP="00BD68D3">
      <w:pPr>
        <w:pStyle w:val="Default"/>
        <w:jc w:val="both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При направлении Заявления по почте в конверт необходимо вложить заполненное и подписанное Заявление. Если Заявление подписывается представителем акционера, то в конверт необходимо также вложить оригинал доверенности, либо ее нотариальную копию. При направлении Заявления почтой, кроме того, рекомендуем вложить в конверт заполненные документы по обновлению данных в реестре акционеров АО </w:t>
      </w:r>
      <w:r w:rsidR="00BD68D3">
        <w:rPr>
          <w:color w:val="auto"/>
          <w:sz w:val="22"/>
          <w:szCs w:val="22"/>
        </w:rPr>
        <w:t>«</w:t>
      </w:r>
      <w:r w:rsidR="000B4CEC" w:rsidRPr="00BD68D3">
        <w:rPr>
          <w:color w:val="auto"/>
          <w:sz w:val="22"/>
          <w:szCs w:val="22"/>
        </w:rPr>
        <w:t>Пермский мукомольный завод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(список документов указан ниже), так как отсутствие в реестре актуальных данных по акционеру (обновленной анкеты) может стать основанием для отказа в приеме Заявления.</w:t>
      </w:r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</w:p>
    <w:p w:rsidR="00116464" w:rsidRPr="00BD68D3" w:rsidRDefault="00116464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  <w:u w:val="single"/>
        </w:rPr>
      </w:pPr>
      <w:r w:rsidRPr="00BD68D3">
        <w:rPr>
          <w:b/>
          <w:bCs/>
          <w:color w:val="auto"/>
          <w:sz w:val="22"/>
          <w:szCs w:val="22"/>
          <w:u w:val="single"/>
        </w:rPr>
        <w:t>КАК ПОДАТЬ ЗАЯВЛЕНИЕ О ПРОДАЖЕ АКЦИЙ</w:t>
      </w:r>
    </w:p>
    <w:p w:rsidR="00116464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Заявление о продаже акций должно быть передано Регистратору Общества (Акционерному обществу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 xml:space="preserve">Регистратор </w:t>
      </w:r>
      <w:proofErr w:type="spellStart"/>
      <w:r w:rsidRPr="00BD68D3">
        <w:rPr>
          <w:color w:val="auto"/>
          <w:sz w:val="22"/>
          <w:szCs w:val="22"/>
        </w:rPr>
        <w:t>Интрако</w:t>
      </w:r>
      <w:proofErr w:type="spellEnd"/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) </w:t>
      </w:r>
      <w:r w:rsidRPr="00BD68D3">
        <w:rPr>
          <w:b/>
          <w:bCs/>
          <w:color w:val="auto"/>
          <w:sz w:val="22"/>
          <w:szCs w:val="22"/>
        </w:rPr>
        <w:t xml:space="preserve">в течение срока принятия обязательного предложения </w:t>
      </w:r>
      <w:r w:rsidRPr="00BD68D3">
        <w:rPr>
          <w:color w:val="auto"/>
          <w:sz w:val="22"/>
          <w:szCs w:val="22"/>
        </w:rPr>
        <w:t xml:space="preserve">путем </w:t>
      </w:r>
      <w:r w:rsidRPr="00BD68D3">
        <w:rPr>
          <w:b/>
          <w:bCs/>
          <w:color w:val="auto"/>
          <w:sz w:val="22"/>
          <w:szCs w:val="22"/>
        </w:rPr>
        <w:t>вручения лично</w:t>
      </w:r>
      <w:r w:rsidRPr="00BD68D3">
        <w:rPr>
          <w:color w:val="auto"/>
          <w:sz w:val="22"/>
          <w:szCs w:val="22"/>
        </w:rPr>
        <w:t xml:space="preserve"> либо направления по почте.</w:t>
      </w:r>
    </w:p>
    <w:p w:rsidR="00116464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</w:p>
    <w:p w:rsidR="00116464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Заявление (а также указанные выше документы по обновлению анкетных данных) можно подать одним из следующих способов:</w:t>
      </w:r>
    </w:p>
    <w:p w:rsidR="00116464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</w:p>
    <w:p w:rsidR="00116464" w:rsidRPr="00BD68D3" w:rsidRDefault="00116464" w:rsidP="00BD68D3">
      <w:pPr>
        <w:numPr>
          <w:ilvl w:val="0"/>
          <w:numId w:val="2"/>
        </w:numPr>
        <w:spacing w:after="0" w:line="240" w:lineRule="auto"/>
        <w:ind w:left="0" w:right="0"/>
        <w:rPr>
          <w:b/>
          <w:bCs/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>Подать лично в офисе</w:t>
      </w:r>
      <w:r w:rsidR="00821766" w:rsidRPr="00BD68D3">
        <w:rPr>
          <w:b/>
          <w:bCs/>
          <w:color w:val="auto"/>
          <w:sz w:val="22"/>
          <w:szCs w:val="22"/>
        </w:rPr>
        <w:t xml:space="preserve"> </w:t>
      </w:r>
      <w:r w:rsidRPr="00BD68D3">
        <w:rPr>
          <w:b/>
          <w:bCs/>
          <w:color w:val="auto"/>
          <w:sz w:val="22"/>
          <w:szCs w:val="22"/>
        </w:rPr>
        <w:t xml:space="preserve">АО </w:t>
      </w:r>
      <w:r w:rsidR="00BD68D3">
        <w:rPr>
          <w:b/>
          <w:bCs/>
          <w:color w:val="auto"/>
          <w:sz w:val="22"/>
          <w:szCs w:val="22"/>
        </w:rPr>
        <w:t>«</w:t>
      </w:r>
      <w:r w:rsidRPr="00BD68D3">
        <w:rPr>
          <w:b/>
          <w:bCs/>
          <w:color w:val="auto"/>
          <w:sz w:val="22"/>
          <w:szCs w:val="22"/>
        </w:rPr>
        <w:t xml:space="preserve">Регистратор </w:t>
      </w:r>
      <w:proofErr w:type="spellStart"/>
      <w:r w:rsidRPr="00BD68D3">
        <w:rPr>
          <w:b/>
          <w:bCs/>
          <w:color w:val="auto"/>
          <w:sz w:val="22"/>
          <w:szCs w:val="22"/>
        </w:rPr>
        <w:t>Интрако</w:t>
      </w:r>
      <w:proofErr w:type="spellEnd"/>
      <w:r w:rsidR="00BD68D3">
        <w:rPr>
          <w:b/>
          <w:bCs/>
          <w:color w:val="auto"/>
          <w:sz w:val="22"/>
          <w:szCs w:val="22"/>
        </w:rPr>
        <w:t>»</w:t>
      </w:r>
      <w:r w:rsidRPr="00BD68D3">
        <w:rPr>
          <w:b/>
          <w:bCs/>
          <w:color w:val="auto"/>
          <w:sz w:val="22"/>
          <w:szCs w:val="22"/>
        </w:rPr>
        <w:t xml:space="preserve"> по адресу: г. </w:t>
      </w:r>
      <w:r w:rsidR="005F7FCC" w:rsidRPr="00BD68D3">
        <w:rPr>
          <w:b/>
          <w:bCs/>
          <w:color w:val="auto"/>
          <w:sz w:val="22"/>
          <w:szCs w:val="22"/>
        </w:rPr>
        <w:t>Пермь</w:t>
      </w:r>
      <w:r w:rsidRPr="00BD68D3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="005F7FCC" w:rsidRPr="00BD68D3">
        <w:rPr>
          <w:b/>
          <w:bCs/>
          <w:color w:val="auto"/>
          <w:sz w:val="22"/>
          <w:szCs w:val="22"/>
        </w:rPr>
        <w:t>ул.Ленина</w:t>
      </w:r>
      <w:proofErr w:type="spellEnd"/>
      <w:r w:rsidR="005F7FCC" w:rsidRPr="00BD68D3">
        <w:rPr>
          <w:b/>
          <w:bCs/>
          <w:color w:val="auto"/>
          <w:sz w:val="22"/>
          <w:szCs w:val="22"/>
        </w:rPr>
        <w:t>, 64, 2 этаж, офис 209.</w:t>
      </w:r>
      <w:r w:rsidRPr="00BD68D3">
        <w:rPr>
          <w:b/>
          <w:bCs/>
          <w:color w:val="auto"/>
          <w:sz w:val="22"/>
          <w:szCs w:val="22"/>
        </w:rPr>
        <w:t xml:space="preserve"> </w:t>
      </w:r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Телефоны: </w:t>
      </w:r>
      <w:proofErr w:type="spellStart"/>
      <w:r w:rsidR="00821766" w:rsidRPr="00BD68D3">
        <w:rPr>
          <w:color w:val="auto"/>
          <w:sz w:val="22"/>
          <w:szCs w:val="22"/>
        </w:rPr>
        <w:t>г.Пермь</w:t>
      </w:r>
      <w:proofErr w:type="spellEnd"/>
      <w:r w:rsidR="00821766" w:rsidRPr="00BD68D3">
        <w:rPr>
          <w:color w:val="auto"/>
          <w:sz w:val="22"/>
          <w:szCs w:val="22"/>
        </w:rPr>
        <w:t xml:space="preserve">: </w:t>
      </w:r>
      <w:r w:rsidRPr="00BD68D3">
        <w:rPr>
          <w:color w:val="auto"/>
          <w:sz w:val="22"/>
          <w:szCs w:val="22"/>
        </w:rPr>
        <w:t xml:space="preserve">+7 (342) 233-01-63, 233-01-64, 235-17-35 </w:t>
      </w:r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E-</w:t>
      </w:r>
      <w:proofErr w:type="spellStart"/>
      <w:r w:rsidRPr="00BD68D3">
        <w:rPr>
          <w:color w:val="auto"/>
          <w:sz w:val="22"/>
          <w:szCs w:val="22"/>
        </w:rPr>
        <w:t>mail</w:t>
      </w:r>
      <w:proofErr w:type="spellEnd"/>
      <w:r w:rsidRPr="00BD68D3">
        <w:rPr>
          <w:color w:val="auto"/>
          <w:sz w:val="22"/>
          <w:szCs w:val="22"/>
        </w:rPr>
        <w:t xml:space="preserve">: </w:t>
      </w:r>
      <w:hyperlink r:id="rId7" w:history="1">
        <w:r w:rsidRPr="00BD68D3">
          <w:rPr>
            <w:color w:val="auto"/>
            <w:sz w:val="22"/>
            <w:szCs w:val="22"/>
          </w:rPr>
          <w:t>root@intraco.ru</w:t>
        </w:r>
      </w:hyperlink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Режим работы с клиентами: понедельник-пятница с </w:t>
      </w:r>
      <w:r w:rsidR="00253BD1" w:rsidRPr="00BD68D3">
        <w:rPr>
          <w:color w:val="auto"/>
          <w:sz w:val="22"/>
          <w:szCs w:val="22"/>
        </w:rPr>
        <w:t>09</w:t>
      </w:r>
      <w:r w:rsidRPr="00BD68D3">
        <w:rPr>
          <w:color w:val="auto"/>
          <w:sz w:val="22"/>
          <w:szCs w:val="22"/>
        </w:rPr>
        <w:t>.00 – 1</w:t>
      </w:r>
      <w:r w:rsidR="00253BD1" w:rsidRPr="00BD68D3">
        <w:rPr>
          <w:color w:val="auto"/>
          <w:sz w:val="22"/>
          <w:szCs w:val="22"/>
        </w:rPr>
        <w:t>3</w:t>
      </w:r>
      <w:r w:rsidRPr="00BD68D3">
        <w:rPr>
          <w:color w:val="auto"/>
          <w:sz w:val="22"/>
          <w:szCs w:val="22"/>
        </w:rPr>
        <w:t>.00, кроме нерабочих праздничных дней</w:t>
      </w:r>
      <w:r w:rsidR="005F7FCC" w:rsidRPr="00BD68D3">
        <w:rPr>
          <w:color w:val="auto"/>
          <w:sz w:val="22"/>
          <w:szCs w:val="22"/>
        </w:rPr>
        <w:t>.</w:t>
      </w:r>
      <w:r w:rsidRPr="00BD68D3">
        <w:rPr>
          <w:color w:val="auto"/>
          <w:sz w:val="22"/>
          <w:szCs w:val="22"/>
        </w:rPr>
        <w:t xml:space="preserve"> </w:t>
      </w:r>
    </w:p>
    <w:p w:rsidR="00116464" w:rsidRPr="00BD68D3" w:rsidRDefault="00116464" w:rsidP="00BD68D3">
      <w:pPr>
        <w:numPr>
          <w:ilvl w:val="0"/>
          <w:numId w:val="2"/>
        </w:numPr>
        <w:spacing w:after="0" w:line="240" w:lineRule="auto"/>
        <w:ind w:left="0" w:right="0" w:hanging="357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 xml:space="preserve">Подать лично в офисе других филиалов АО </w:t>
      </w:r>
      <w:r w:rsidR="00BD68D3">
        <w:rPr>
          <w:b/>
          <w:bCs/>
          <w:color w:val="auto"/>
          <w:sz w:val="22"/>
          <w:szCs w:val="22"/>
        </w:rPr>
        <w:t>«</w:t>
      </w:r>
      <w:r w:rsidRPr="00BD68D3">
        <w:rPr>
          <w:b/>
          <w:bCs/>
          <w:color w:val="auto"/>
          <w:sz w:val="22"/>
          <w:szCs w:val="22"/>
        </w:rPr>
        <w:t xml:space="preserve">Регистратор </w:t>
      </w:r>
      <w:proofErr w:type="spellStart"/>
      <w:r w:rsidRPr="00BD68D3">
        <w:rPr>
          <w:b/>
          <w:bCs/>
          <w:color w:val="auto"/>
          <w:sz w:val="22"/>
          <w:szCs w:val="22"/>
        </w:rPr>
        <w:t>Интрако</w:t>
      </w:r>
      <w:proofErr w:type="spellEnd"/>
      <w:r w:rsidR="00BD68D3">
        <w:rPr>
          <w:b/>
          <w:bCs/>
          <w:color w:val="auto"/>
          <w:sz w:val="22"/>
          <w:szCs w:val="22"/>
        </w:rPr>
        <w:t>»</w:t>
      </w:r>
      <w:r w:rsidRPr="00BD68D3">
        <w:rPr>
          <w:b/>
          <w:bCs/>
          <w:color w:val="auto"/>
          <w:sz w:val="22"/>
          <w:szCs w:val="22"/>
        </w:rPr>
        <w:t>.</w:t>
      </w:r>
    </w:p>
    <w:p w:rsidR="00116464" w:rsidRPr="00594501" w:rsidRDefault="00116464" w:rsidP="00BD68D3">
      <w:pPr>
        <w:spacing w:after="0" w:line="240" w:lineRule="auto"/>
        <w:ind w:left="0" w:right="0" w:firstLine="0"/>
        <w:rPr>
          <w:i/>
          <w:iCs/>
          <w:color w:val="auto"/>
          <w:sz w:val="22"/>
          <w:szCs w:val="22"/>
        </w:rPr>
      </w:pPr>
      <w:r w:rsidRPr="00BD68D3">
        <w:rPr>
          <w:i/>
          <w:iCs/>
          <w:color w:val="auto"/>
          <w:sz w:val="22"/>
          <w:szCs w:val="22"/>
        </w:rPr>
        <w:t xml:space="preserve">Информацию о филиалах АО </w:t>
      </w:r>
      <w:r w:rsidR="00BD68D3">
        <w:rPr>
          <w:i/>
          <w:iCs/>
          <w:color w:val="auto"/>
          <w:sz w:val="22"/>
          <w:szCs w:val="22"/>
        </w:rPr>
        <w:t>«</w:t>
      </w:r>
      <w:r w:rsidRPr="00BD68D3">
        <w:rPr>
          <w:i/>
          <w:iCs/>
          <w:color w:val="auto"/>
          <w:sz w:val="22"/>
          <w:szCs w:val="22"/>
        </w:rPr>
        <w:t xml:space="preserve">Регистратор </w:t>
      </w:r>
      <w:proofErr w:type="spellStart"/>
      <w:r w:rsidRPr="00BD68D3">
        <w:rPr>
          <w:i/>
          <w:iCs/>
          <w:color w:val="auto"/>
          <w:sz w:val="22"/>
          <w:szCs w:val="22"/>
        </w:rPr>
        <w:t>Интрако</w:t>
      </w:r>
      <w:proofErr w:type="spellEnd"/>
      <w:r w:rsidR="00BD68D3">
        <w:rPr>
          <w:i/>
          <w:iCs/>
          <w:color w:val="auto"/>
          <w:sz w:val="22"/>
          <w:szCs w:val="22"/>
        </w:rPr>
        <w:t>»</w:t>
      </w:r>
      <w:r w:rsidRPr="00BD68D3">
        <w:rPr>
          <w:i/>
          <w:iCs/>
          <w:color w:val="auto"/>
          <w:sz w:val="22"/>
          <w:szCs w:val="22"/>
        </w:rPr>
        <w:t xml:space="preserve">, а также о графике их работы (приема) можно получить на официальном сайте регистратора </w:t>
      </w:r>
      <w:hyperlink r:id="rId8" w:history="1">
        <w:r w:rsidRPr="00BD68D3">
          <w:rPr>
            <w:rStyle w:val="a3"/>
            <w:i/>
            <w:iCs/>
            <w:sz w:val="22"/>
            <w:szCs w:val="22"/>
          </w:rPr>
          <w:t>http://</w:t>
        </w:r>
        <w:r w:rsidRPr="00BD68D3">
          <w:rPr>
            <w:rStyle w:val="a3"/>
            <w:i/>
            <w:iCs/>
            <w:sz w:val="22"/>
            <w:szCs w:val="22"/>
            <w:lang w:val="en-US"/>
          </w:rPr>
          <w:t>www</w:t>
        </w:r>
        <w:r w:rsidRPr="00BD68D3">
          <w:rPr>
            <w:rStyle w:val="a3"/>
            <w:i/>
            <w:iCs/>
            <w:sz w:val="22"/>
            <w:szCs w:val="22"/>
          </w:rPr>
          <w:t>.</w:t>
        </w:r>
        <w:r w:rsidRPr="00BD68D3">
          <w:rPr>
            <w:rStyle w:val="a3"/>
            <w:i/>
            <w:iCs/>
            <w:sz w:val="22"/>
            <w:szCs w:val="22"/>
            <w:lang w:val="en-US"/>
          </w:rPr>
          <w:t>intraco</w:t>
        </w:r>
        <w:r w:rsidRPr="00BD68D3">
          <w:rPr>
            <w:rStyle w:val="a3"/>
            <w:i/>
            <w:iCs/>
            <w:sz w:val="22"/>
            <w:szCs w:val="22"/>
          </w:rPr>
          <w:t>.</w:t>
        </w:r>
        <w:r w:rsidRPr="00BD68D3">
          <w:rPr>
            <w:rStyle w:val="a3"/>
            <w:i/>
            <w:iCs/>
            <w:sz w:val="22"/>
            <w:szCs w:val="22"/>
            <w:lang w:val="en-US"/>
          </w:rPr>
          <w:t>ru</w:t>
        </w:r>
      </w:hyperlink>
      <w:r w:rsidRPr="00BD68D3">
        <w:rPr>
          <w:i/>
          <w:iCs/>
          <w:color w:val="auto"/>
          <w:sz w:val="22"/>
          <w:szCs w:val="22"/>
        </w:rPr>
        <w:t xml:space="preserve"> или по тел. +7 (342) 233-01-63, 233-01-64, 235-17-35</w:t>
      </w:r>
    </w:p>
    <w:p w:rsidR="00116464" w:rsidRPr="00BD68D3" w:rsidRDefault="00116464" w:rsidP="00BD68D3">
      <w:pPr>
        <w:numPr>
          <w:ilvl w:val="0"/>
          <w:numId w:val="2"/>
        </w:numPr>
        <w:spacing w:after="0" w:line="240" w:lineRule="auto"/>
        <w:ind w:left="0" w:right="0" w:hanging="357"/>
        <w:rPr>
          <w:b/>
          <w:bCs/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>Подать документы путем направления Регистратору Общества по почте.</w:t>
      </w:r>
    </w:p>
    <w:p w:rsidR="00116464" w:rsidRPr="00BD68D3" w:rsidRDefault="00116464" w:rsidP="00BD68D3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 xml:space="preserve">Комплект документов может быть направлен почтой в адрес Регистратора Общества (АО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 xml:space="preserve">Регистратор </w:t>
      </w:r>
      <w:proofErr w:type="spellStart"/>
      <w:r w:rsidRPr="00BD68D3">
        <w:rPr>
          <w:color w:val="auto"/>
          <w:sz w:val="22"/>
          <w:szCs w:val="22"/>
        </w:rPr>
        <w:t>Интрако</w:t>
      </w:r>
      <w:proofErr w:type="spellEnd"/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) по адресу: </w:t>
      </w:r>
      <w:r w:rsidRPr="00BD68D3">
        <w:rPr>
          <w:b/>
          <w:bCs/>
          <w:color w:val="auto"/>
          <w:sz w:val="22"/>
          <w:szCs w:val="22"/>
        </w:rPr>
        <w:t>614990, г. Пермь, ул. Ленина, дом 64</w:t>
      </w:r>
      <w:r w:rsidRPr="00BD68D3">
        <w:rPr>
          <w:color w:val="auto"/>
          <w:sz w:val="22"/>
          <w:szCs w:val="22"/>
        </w:rPr>
        <w:t xml:space="preserve">, </w:t>
      </w:r>
      <w:r w:rsidRPr="00BD68D3">
        <w:rPr>
          <w:b/>
          <w:bCs/>
          <w:color w:val="auto"/>
          <w:sz w:val="22"/>
          <w:szCs w:val="22"/>
        </w:rPr>
        <w:t>2</w:t>
      </w:r>
      <w:r w:rsidR="006730DA" w:rsidRPr="00BD68D3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BD68D3">
        <w:rPr>
          <w:b/>
          <w:bCs/>
          <w:color w:val="auto"/>
          <w:sz w:val="22"/>
          <w:szCs w:val="22"/>
        </w:rPr>
        <w:t>эт</w:t>
      </w:r>
      <w:proofErr w:type="spellEnd"/>
      <w:r w:rsidRPr="00BD68D3">
        <w:rPr>
          <w:b/>
          <w:bCs/>
          <w:color w:val="auto"/>
          <w:sz w:val="22"/>
          <w:szCs w:val="22"/>
        </w:rPr>
        <w:t>., офис 209</w:t>
      </w:r>
      <w:r w:rsidRPr="00BD68D3">
        <w:rPr>
          <w:color w:val="auto"/>
          <w:sz w:val="22"/>
          <w:szCs w:val="22"/>
        </w:rPr>
        <w:t>.</w:t>
      </w:r>
    </w:p>
    <w:p w:rsidR="00116464" w:rsidRPr="00BD68D3" w:rsidRDefault="00116464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При направлении Заявления по почте в конверт необходимо вложить заполненное и подписанное Заявление. Если Заявление подписывается представителем акционера, то в конверт необходимо также вложить оригинал доверенности, либо ее нотариальную копию. Кроме того, при направлении документов по почте рекомендуем вложить в конверт заполненные документы по обновлен</w:t>
      </w:r>
      <w:r w:rsidR="001C1F5C" w:rsidRPr="00BD68D3">
        <w:rPr>
          <w:color w:val="auto"/>
          <w:sz w:val="22"/>
          <w:szCs w:val="22"/>
        </w:rPr>
        <w:t xml:space="preserve">ию данных в реестре акционеров </w:t>
      </w:r>
      <w:r w:rsidRPr="00BD68D3">
        <w:rPr>
          <w:color w:val="auto"/>
          <w:sz w:val="22"/>
          <w:szCs w:val="22"/>
        </w:rPr>
        <w:t xml:space="preserve">АО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>Перм</w:t>
      </w:r>
      <w:r w:rsidR="001C1F5C" w:rsidRPr="00BD68D3">
        <w:rPr>
          <w:color w:val="auto"/>
          <w:sz w:val="22"/>
          <w:szCs w:val="22"/>
        </w:rPr>
        <w:t>ский мукомольный завод</w:t>
      </w:r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(список документов указан выше).</w:t>
      </w:r>
    </w:p>
    <w:p w:rsidR="00116464" w:rsidRPr="00BD68D3" w:rsidRDefault="00116464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</w:rPr>
      </w:pPr>
    </w:p>
    <w:p w:rsidR="00116464" w:rsidRPr="00BD68D3" w:rsidRDefault="00116464" w:rsidP="00BD68D3">
      <w:pPr>
        <w:spacing w:after="0" w:line="240" w:lineRule="auto"/>
        <w:ind w:left="0" w:right="0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lastRenderedPageBreak/>
        <w:t>ВНИМАНИЕ!</w:t>
      </w:r>
      <w:r w:rsidRPr="00BD68D3">
        <w:rPr>
          <w:color w:val="auto"/>
          <w:sz w:val="22"/>
          <w:szCs w:val="22"/>
        </w:rPr>
        <w:t xml:space="preserve"> Заявление считается поданным своевременно в случае, если оно </w:t>
      </w:r>
      <w:r w:rsidRPr="00BD68D3">
        <w:rPr>
          <w:b/>
          <w:bCs/>
          <w:color w:val="auto"/>
          <w:sz w:val="22"/>
          <w:szCs w:val="22"/>
        </w:rPr>
        <w:t>получено</w:t>
      </w:r>
      <w:r w:rsidRPr="00BD68D3">
        <w:rPr>
          <w:color w:val="auto"/>
          <w:sz w:val="22"/>
          <w:szCs w:val="22"/>
        </w:rPr>
        <w:t xml:space="preserve"> Регистратором Общества (АО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 xml:space="preserve">Регистратор </w:t>
      </w:r>
      <w:proofErr w:type="spellStart"/>
      <w:r w:rsidRPr="00BD68D3">
        <w:rPr>
          <w:color w:val="auto"/>
          <w:sz w:val="22"/>
          <w:szCs w:val="22"/>
        </w:rPr>
        <w:t>Интрако</w:t>
      </w:r>
      <w:proofErr w:type="spellEnd"/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) </w:t>
      </w:r>
      <w:r w:rsidRPr="00BD68D3">
        <w:rPr>
          <w:b/>
          <w:bCs/>
          <w:color w:val="auto"/>
          <w:sz w:val="22"/>
          <w:szCs w:val="22"/>
        </w:rPr>
        <w:t>в течение срока принятия обязательного предложения</w:t>
      </w:r>
      <w:r w:rsidR="00CE52DC" w:rsidRPr="00BD68D3">
        <w:rPr>
          <w:b/>
          <w:bCs/>
          <w:color w:val="auto"/>
          <w:sz w:val="22"/>
          <w:szCs w:val="22"/>
        </w:rPr>
        <w:t xml:space="preserve"> т.е. по 27.04.2023 года включительно</w:t>
      </w:r>
      <w:r w:rsidRPr="00BD68D3">
        <w:rPr>
          <w:color w:val="auto"/>
          <w:sz w:val="22"/>
          <w:szCs w:val="22"/>
        </w:rPr>
        <w:t>. Обращаем Ваше внимание на то, что заявления, поступившие после окончания срока принятия обязательного предложения, не рассматриваются как поступившие в рамках Обязательного предложения, в связи с чем акции по таким заявлениям не переводятся и не оплачиваются! Просим учесть этот факт при направлении документов посредством почтовой связи</w:t>
      </w:r>
      <w:r w:rsidR="00C02B41" w:rsidRPr="00BD68D3">
        <w:rPr>
          <w:color w:val="auto"/>
          <w:sz w:val="22"/>
          <w:szCs w:val="22"/>
        </w:rPr>
        <w:t xml:space="preserve"> или лично.</w:t>
      </w:r>
    </w:p>
    <w:p w:rsidR="00116464" w:rsidRPr="00BD68D3" w:rsidRDefault="00116464" w:rsidP="00BD68D3">
      <w:pPr>
        <w:spacing w:after="0" w:line="240" w:lineRule="auto"/>
        <w:ind w:left="0" w:right="0" w:firstLine="720"/>
        <w:rPr>
          <w:b/>
          <w:bCs/>
          <w:color w:val="auto"/>
          <w:sz w:val="22"/>
          <w:szCs w:val="22"/>
        </w:rPr>
      </w:pPr>
    </w:p>
    <w:p w:rsidR="00116464" w:rsidRPr="00BD68D3" w:rsidRDefault="00116464" w:rsidP="00BD68D3">
      <w:pPr>
        <w:spacing w:after="0" w:line="240" w:lineRule="auto"/>
        <w:ind w:left="0" w:right="0" w:firstLine="720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 xml:space="preserve">Оплата приобретаемых </w:t>
      </w:r>
      <w:r w:rsidR="00BA3569" w:rsidRPr="00BD68D3">
        <w:rPr>
          <w:b/>
          <w:bCs/>
          <w:color w:val="auto"/>
          <w:sz w:val="22"/>
          <w:szCs w:val="22"/>
        </w:rPr>
        <w:t xml:space="preserve">ООО </w:t>
      </w:r>
      <w:r w:rsidR="00BD68D3">
        <w:rPr>
          <w:b/>
          <w:bCs/>
          <w:color w:val="auto"/>
          <w:sz w:val="22"/>
          <w:szCs w:val="22"/>
        </w:rPr>
        <w:t>«</w:t>
      </w:r>
      <w:r w:rsidR="001C1F5C" w:rsidRPr="00BD68D3">
        <w:rPr>
          <w:b/>
          <w:bCs/>
          <w:color w:val="auto"/>
          <w:sz w:val="22"/>
          <w:szCs w:val="22"/>
        </w:rPr>
        <w:t>Бизнес-Тун</w:t>
      </w:r>
      <w:r w:rsidR="00BD68D3">
        <w:rPr>
          <w:b/>
          <w:bCs/>
          <w:color w:val="auto"/>
          <w:sz w:val="22"/>
          <w:szCs w:val="22"/>
        </w:rPr>
        <w:t>»</w:t>
      </w:r>
      <w:r w:rsidRPr="00BD68D3">
        <w:rPr>
          <w:b/>
          <w:bCs/>
          <w:color w:val="auto"/>
          <w:sz w:val="22"/>
          <w:szCs w:val="22"/>
        </w:rPr>
        <w:t xml:space="preserve"> акций осуществляется денежными средствами в срок по </w:t>
      </w:r>
      <w:r w:rsidR="00C34B2A" w:rsidRPr="00594501">
        <w:rPr>
          <w:b/>
          <w:bCs/>
          <w:color w:val="auto"/>
          <w:sz w:val="22"/>
          <w:szCs w:val="22"/>
        </w:rPr>
        <w:t>14</w:t>
      </w:r>
      <w:r w:rsidRPr="00594501">
        <w:rPr>
          <w:b/>
          <w:bCs/>
          <w:color w:val="auto"/>
          <w:sz w:val="22"/>
          <w:szCs w:val="22"/>
        </w:rPr>
        <w:t>.</w:t>
      </w:r>
      <w:r w:rsidR="00C34B2A" w:rsidRPr="00594501">
        <w:rPr>
          <w:b/>
          <w:bCs/>
          <w:color w:val="auto"/>
          <w:sz w:val="22"/>
          <w:szCs w:val="22"/>
        </w:rPr>
        <w:t>05</w:t>
      </w:r>
      <w:r w:rsidRPr="00594501">
        <w:rPr>
          <w:b/>
          <w:bCs/>
          <w:color w:val="auto"/>
          <w:sz w:val="22"/>
          <w:szCs w:val="22"/>
        </w:rPr>
        <w:t>.202</w:t>
      </w:r>
      <w:r w:rsidR="00C34B2A" w:rsidRPr="00594501">
        <w:rPr>
          <w:b/>
          <w:bCs/>
          <w:color w:val="auto"/>
          <w:sz w:val="22"/>
          <w:szCs w:val="22"/>
        </w:rPr>
        <w:t>3</w:t>
      </w:r>
      <w:r w:rsidRPr="00BD68D3">
        <w:rPr>
          <w:b/>
          <w:bCs/>
          <w:color w:val="auto"/>
          <w:sz w:val="22"/>
          <w:szCs w:val="22"/>
        </w:rPr>
        <w:t xml:space="preserve"> года (включительно). </w:t>
      </w:r>
      <w:r w:rsidRPr="00BD68D3">
        <w:rPr>
          <w:color w:val="auto"/>
          <w:sz w:val="22"/>
          <w:szCs w:val="22"/>
        </w:rPr>
        <w:t xml:space="preserve">Выплата денежных средств в связи с продажей акций лицам, зарегистрированным в реестре акционеров Общества, осуществляется в </w:t>
      </w:r>
      <w:r w:rsidRPr="00BD68D3">
        <w:rPr>
          <w:b/>
          <w:bCs/>
          <w:color w:val="auto"/>
          <w:sz w:val="22"/>
          <w:szCs w:val="22"/>
        </w:rPr>
        <w:t>безналичном порядке</w:t>
      </w:r>
      <w:r w:rsidRPr="00BD68D3">
        <w:rPr>
          <w:color w:val="auto"/>
          <w:sz w:val="22"/>
          <w:szCs w:val="22"/>
        </w:rPr>
        <w:t xml:space="preserve"> путем перечисления соответствующей суммы на банковский счет, реквизиты которого имеются в анкете акционера у Регистратора Общества (АО </w:t>
      </w:r>
      <w:r w:rsidR="00BD68D3">
        <w:rPr>
          <w:color w:val="auto"/>
          <w:sz w:val="22"/>
          <w:szCs w:val="22"/>
        </w:rPr>
        <w:t>«</w:t>
      </w:r>
      <w:r w:rsidRPr="00BD68D3">
        <w:rPr>
          <w:color w:val="auto"/>
          <w:sz w:val="22"/>
          <w:szCs w:val="22"/>
        </w:rPr>
        <w:t xml:space="preserve">Регистратор </w:t>
      </w:r>
      <w:proofErr w:type="spellStart"/>
      <w:r w:rsidRPr="00BD68D3">
        <w:rPr>
          <w:color w:val="auto"/>
          <w:sz w:val="22"/>
          <w:szCs w:val="22"/>
        </w:rPr>
        <w:t>Интрако</w:t>
      </w:r>
      <w:proofErr w:type="spellEnd"/>
      <w:r w:rsidR="00BD68D3">
        <w:rPr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>).</w:t>
      </w:r>
    </w:p>
    <w:p w:rsidR="00116464" w:rsidRPr="00BD68D3" w:rsidRDefault="00116464" w:rsidP="00BD68D3">
      <w:pPr>
        <w:spacing w:after="0" w:line="240" w:lineRule="auto"/>
        <w:ind w:left="0" w:right="0" w:firstLine="720"/>
        <w:rPr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При заполнении Заявления рекомендуем проконсультироваться с банком, в котором открыт банковский счет, реквизиты которого будут указаны в Заявлении, для подтверждения полноты, точности и достоверности указываемых в Заявлении банковских реквизитов для зачисления денежных средств в оплату Акций, а также удостовериться в том, что условия ведения банковского счета позволяют осуществить зачисление платежа за Акции (в российских рублях) на соответствующий банковский счет.</w:t>
      </w:r>
    </w:p>
    <w:p w:rsidR="00116464" w:rsidRPr="00BD68D3" w:rsidRDefault="00BA3569" w:rsidP="00BD68D3">
      <w:pPr>
        <w:pStyle w:val="Default"/>
        <w:ind w:firstLine="709"/>
        <w:jc w:val="both"/>
        <w:rPr>
          <w:i/>
          <w:iCs/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 xml:space="preserve">ООО </w:t>
      </w:r>
      <w:r w:rsidR="00BD68D3">
        <w:rPr>
          <w:b/>
          <w:bCs/>
          <w:color w:val="auto"/>
          <w:sz w:val="22"/>
          <w:szCs w:val="22"/>
        </w:rPr>
        <w:t>«</w:t>
      </w:r>
      <w:r w:rsidR="001C1F5C" w:rsidRPr="00BD68D3">
        <w:rPr>
          <w:b/>
          <w:bCs/>
          <w:color w:val="auto"/>
          <w:sz w:val="22"/>
          <w:szCs w:val="22"/>
        </w:rPr>
        <w:t>Бизнес-Тун</w:t>
      </w:r>
      <w:r w:rsidR="00BD68D3">
        <w:rPr>
          <w:b/>
          <w:bCs/>
          <w:color w:val="auto"/>
          <w:sz w:val="22"/>
          <w:szCs w:val="22"/>
        </w:rPr>
        <w:t>»</w:t>
      </w:r>
      <w:r w:rsidR="00116464" w:rsidRPr="00BD68D3">
        <w:rPr>
          <w:b/>
          <w:bCs/>
          <w:color w:val="auto"/>
          <w:sz w:val="22"/>
          <w:szCs w:val="22"/>
        </w:rPr>
        <w:t xml:space="preserve">, АО </w:t>
      </w:r>
      <w:r w:rsidR="00BD68D3">
        <w:rPr>
          <w:b/>
          <w:bCs/>
          <w:color w:val="auto"/>
          <w:sz w:val="22"/>
          <w:szCs w:val="22"/>
        </w:rPr>
        <w:t>«</w:t>
      </w:r>
      <w:r w:rsidR="001C1F5C" w:rsidRPr="00BD68D3">
        <w:rPr>
          <w:b/>
          <w:bCs/>
          <w:color w:val="auto"/>
          <w:sz w:val="22"/>
          <w:szCs w:val="22"/>
        </w:rPr>
        <w:t>Пермский мукомольный завод</w:t>
      </w:r>
      <w:r w:rsidR="00BD68D3">
        <w:rPr>
          <w:b/>
          <w:bCs/>
          <w:color w:val="auto"/>
          <w:sz w:val="22"/>
          <w:szCs w:val="22"/>
        </w:rPr>
        <w:t>»</w:t>
      </w:r>
      <w:r w:rsidR="00116464" w:rsidRPr="00BD68D3">
        <w:rPr>
          <w:b/>
          <w:bCs/>
          <w:color w:val="auto"/>
          <w:sz w:val="22"/>
          <w:szCs w:val="22"/>
        </w:rPr>
        <w:t xml:space="preserve"> и АО </w:t>
      </w:r>
      <w:r w:rsidR="00BD68D3">
        <w:rPr>
          <w:b/>
          <w:bCs/>
          <w:color w:val="auto"/>
          <w:sz w:val="22"/>
          <w:szCs w:val="22"/>
        </w:rPr>
        <w:t>«</w:t>
      </w:r>
      <w:r w:rsidR="00116464" w:rsidRPr="00BD68D3">
        <w:rPr>
          <w:b/>
          <w:bCs/>
          <w:color w:val="auto"/>
          <w:sz w:val="22"/>
          <w:szCs w:val="22"/>
        </w:rPr>
        <w:t xml:space="preserve">Регистратор </w:t>
      </w:r>
      <w:proofErr w:type="spellStart"/>
      <w:r w:rsidR="00116464" w:rsidRPr="00BD68D3">
        <w:rPr>
          <w:b/>
          <w:bCs/>
          <w:color w:val="auto"/>
          <w:sz w:val="22"/>
          <w:szCs w:val="22"/>
        </w:rPr>
        <w:t>Интрако</w:t>
      </w:r>
      <w:proofErr w:type="spellEnd"/>
      <w:r w:rsidR="00BD68D3">
        <w:rPr>
          <w:b/>
          <w:bCs/>
          <w:color w:val="auto"/>
          <w:sz w:val="22"/>
          <w:szCs w:val="22"/>
        </w:rPr>
        <w:t>»</w:t>
      </w:r>
      <w:r w:rsidR="00116464" w:rsidRPr="00BD68D3">
        <w:rPr>
          <w:b/>
          <w:bCs/>
          <w:color w:val="auto"/>
          <w:sz w:val="22"/>
          <w:szCs w:val="22"/>
        </w:rPr>
        <w:t xml:space="preserve"> </w:t>
      </w:r>
      <w:r w:rsidR="00116464" w:rsidRPr="00BD68D3">
        <w:rPr>
          <w:i/>
          <w:iCs/>
          <w:color w:val="auto"/>
          <w:sz w:val="22"/>
          <w:szCs w:val="22"/>
        </w:rPr>
        <w:t xml:space="preserve">не несут ответственность за невозможность зачисления денежных средств на банковский счет в установленный срок в связи с предоставлением неполных, недостоверных или недостаточных реквизитов банковского счета для перечисления денежных средств, а также в связи с предоставлением реквизитов счета, режим которого не предусматривает зачисление на него денежных средств извне без распоряжения владельца счета, а также за действия банка, с которым у акционера заключен договор банковского счета, и не оплачивает услуги и комиссии указанного банка. </w:t>
      </w:r>
    </w:p>
    <w:p w:rsidR="00116464" w:rsidRPr="00BD68D3" w:rsidRDefault="00116464" w:rsidP="00BD68D3">
      <w:pPr>
        <w:pStyle w:val="Default"/>
        <w:ind w:firstLine="709"/>
        <w:jc w:val="both"/>
        <w:rPr>
          <w:b/>
          <w:i/>
          <w:iCs/>
          <w:color w:val="auto"/>
          <w:sz w:val="22"/>
          <w:szCs w:val="22"/>
        </w:rPr>
      </w:pPr>
      <w:r w:rsidRPr="00BD68D3">
        <w:rPr>
          <w:b/>
          <w:i/>
          <w:iCs/>
          <w:color w:val="auto"/>
          <w:sz w:val="22"/>
          <w:szCs w:val="22"/>
        </w:rPr>
        <w:t>Просим указать в Заявлении Ваши контактные данные, в том числе номер телефона и, при наличии, адрес электронной почты. Это позволит Регистратору Общества оперативно связаться с Вами в случае возникновения каких-либо вопросов, связанных с представленным Заявлением или осуществлением платежа за акции.</w:t>
      </w:r>
    </w:p>
    <w:p w:rsidR="00116464" w:rsidRPr="00BD68D3" w:rsidRDefault="00116464" w:rsidP="00BD68D3">
      <w:pPr>
        <w:autoSpaceDE w:val="0"/>
        <w:autoSpaceDN w:val="0"/>
        <w:adjustRightInd w:val="0"/>
        <w:spacing w:after="0" w:line="240" w:lineRule="auto"/>
        <w:ind w:left="0" w:right="0"/>
        <w:rPr>
          <w:color w:val="auto"/>
          <w:sz w:val="22"/>
          <w:szCs w:val="22"/>
        </w:rPr>
      </w:pPr>
    </w:p>
    <w:p w:rsidR="00116464" w:rsidRPr="00BD68D3" w:rsidRDefault="00116464" w:rsidP="00BD68D3">
      <w:pPr>
        <w:autoSpaceDE w:val="0"/>
        <w:autoSpaceDN w:val="0"/>
        <w:adjustRightInd w:val="0"/>
        <w:spacing w:after="0" w:line="240" w:lineRule="auto"/>
        <w:ind w:left="0" w:right="0"/>
        <w:rPr>
          <w:b/>
          <w:bCs/>
          <w:color w:val="auto"/>
          <w:sz w:val="22"/>
          <w:szCs w:val="22"/>
          <w:u w:val="single"/>
        </w:rPr>
      </w:pPr>
      <w:r w:rsidRPr="00BD68D3">
        <w:rPr>
          <w:b/>
          <w:bCs/>
          <w:color w:val="auto"/>
          <w:sz w:val="22"/>
          <w:szCs w:val="22"/>
          <w:u w:val="single"/>
        </w:rPr>
        <w:t>КАК ПОЛУЧИТЬ ДОПОЛНИТЕЛЬНУЮ ИНФОРМАЦИЮ</w:t>
      </w:r>
    </w:p>
    <w:p w:rsidR="00116464" w:rsidRPr="00BD68D3" w:rsidRDefault="00116464" w:rsidP="00BD68D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D68D3">
        <w:rPr>
          <w:b/>
          <w:bCs/>
          <w:sz w:val="22"/>
          <w:szCs w:val="22"/>
        </w:rPr>
        <w:t>По всем вопросам, касающимся принятия акционерами Обязательного предложения, можно обратиться:</w:t>
      </w:r>
    </w:p>
    <w:p w:rsidR="00116464" w:rsidRPr="00BD68D3" w:rsidRDefault="00116464" w:rsidP="00BD68D3">
      <w:pPr>
        <w:pStyle w:val="Default"/>
        <w:jc w:val="both"/>
        <w:rPr>
          <w:color w:val="auto"/>
          <w:sz w:val="22"/>
          <w:szCs w:val="22"/>
        </w:rPr>
      </w:pPr>
    </w:p>
    <w:p w:rsidR="00116464" w:rsidRPr="00BD68D3" w:rsidRDefault="00116464" w:rsidP="00BD68D3">
      <w:pPr>
        <w:pStyle w:val="Default"/>
        <w:jc w:val="both"/>
        <w:rPr>
          <w:color w:val="auto"/>
          <w:sz w:val="22"/>
          <w:szCs w:val="22"/>
        </w:rPr>
      </w:pPr>
      <w:r w:rsidRPr="00BD68D3">
        <w:rPr>
          <w:b/>
          <w:bCs/>
          <w:color w:val="auto"/>
          <w:sz w:val="22"/>
          <w:szCs w:val="22"/>
        </w:rPr>
        <w:t>АО </w:t>
      </w:r>
      <w:r w:rsidR="006A6772">
        <w:rPr>
          <w:b/>
          <w:bCs/>
          <w:color w:val="auto"/>
          <w:sz w:val="22"/>
          <w:szCs w:val="22"/>
        </w:rPr>
        <w:t>«</w:t>
      </w:r>
      <w:r w:rsidRPr="00BD68D3">
        <w:rPr>
          <w:b/>
          <w:bCs/>
          <w:color w:val="auto"/>
          <w:sz w:val="22"/>
          <w:szCs w:val="22"/>
        </w:rPr>
        <w:t>Регистратор </w:t>
      </w:r>
      <w:proofErr w:type="spellStart"/>
      <w:r w:rsidRPr="00BD68D3">
        <w:rPr>
          <w:b/>
          <w:bCs/>
          <w:color w:val="auto"/>
          <w:sz w:val="22"/>
          <w:szCs w:val="22"/>
        </w:rPr>
        <w:t>Интрако</w:t>
      </w:r>
      <w:proofErr w:type="spellEnd"/>
      <w:r w:rsidR="00BD68D3">
        <w:rPr>
          <w:b/>
          <w:bCs/>
          <w:color w:val="auto"/>
          <w:sz w:val="22"/>
          <w:szCs w:val="22"/>
        </w:rPr>
        <w:t>»</w:t>
      </w:r>
      <w:r w:rsidRPr="00BD68D3">
        <w:rPr>
          <w:color w:val="auto"/>
          <w:sz w:val="22"/>
          <w:szCs w:val="22"/>
        </w:rPr>
        <w:t xml:space="preserve"> </w:t>
      </w:r>
      <w:proofErr w:type="spellStart"/>
      <w:r w:rsidR="00A75B23" w:rsidRPr="00BD68D3">
        <w:rPr>
          <w:color w:val="auto"/>
          <w:sz w:val="22"/>
          <w:szCs w:val="22"/>
        </w:rPr>
        <w:t>г.Пермь</w:t>
      </w:r>
      <w:proofErr w:type="spellEnd"/>
      <w:r w:rsidR="006A6772">
        <w:rPr>
          <w:color w:val="auto"/>
          <w:sz w:val="22"/>
          <w:szCs w:val="22"/>
        </w:rPr>
        <w:t>.</w:t>
      </w:r>
    </w:p>
    <w:p w:rsidR="00116464" w:rsidRPr="00BD68D3" w:rsidRDefault="00116464" w:rsidP="00BD68D3">
      <w:pPr>
        <w:pStyle w:val="Default"/>
        <w:jc w:val="both"/>
        <w:rPr>
          <w:color w:val="auto"/>
          <w:sz w:val="22"/>
          <w:szCs w:val="22"/>
        </w:rPr>
      </w:pPr>
      <w:r w:rsidRPr="00BD68D3">
        <w:rPr>
          <w:bCs/>
          <w:color w:val="auto"/>
          <w:sz w:val="22"/>
          <w:szCs w:val="22"/>
        </w:rPr>
        <w:t>Телефоны:</w:t>
      </w:r>
      <w:r w:rsidR="00A75B23" w:rsidRPr="00BD68D3">
        <w:rPr>
          <w:bCs/>
          <w:color w:val="auto"/>
          <w:sz w:val="22"/>
          <w:szCs w:val="22"/>
        </w:rPr>
        <w:t xml:space="preserve"> г.Пермь:</w:t>
      </w:r>
      <w:r w:rsidRPr="00BD68D3">
        <w:rPr>
          <w:bCs/>
          <w:color w:val="auto"/>
          <w:sz w:val="22"/>
          <w:szCs w:val="22"/>
        </w:rPr>
        <w:t xml:space="preserve"> +7 (342) 233-01-63, 233-01-64.</w:t>
      </w:r>
      <w:r w:rsidRPr="00BD68D3">
        <w:rPr>
          <w:color w:val="auto"/>
          <w:sz w:val="22"/>
          <w:szCs w:val="22"/>
        </w:rPr>
        <w:t xml:space="preserve"> </w:t>
      </w:r>
      <w:r w:rsidRPr="00BD68D3">
        <w:rPr>
          <w:i/>
          <w:iCs/>
          <w:color w:val="auto"/>
          <w:sz w:val="22"/>
          <w:szCs w:val="22"/>
        </w:rPr>
        <w:t xml:space="preserve">E-mail: </w:t>
      </w:r>
      <w:hyperlink r:id="rId9" w:history="1">
        <w:r w:rsidRPr="00BD68D3">
          <w:rPr>
            <w:rStyle w:val="a3"/>
            <w:i/>
            <w:iCs/>
            <w:color w:val="auto"/>
            <w:sz w:val="22"/>
            <w:szCs w:val="22"/>
          </w:rPr>
          <w:t>root@intraco.ru</w:t>
        </w:r>
      </w:hyperlink>
      <w:r w:rsidRPr="00BD68D3">
        <w:rPr>
          <w:color w:val="auto"/>
          <w:sz w:val="22"/>
          <w:szCs w:val="22"/>
        </w:rPr>
        <w:t xml:space="preserve"> </w:t>
      </w:r>
    </w:p>
    <w:p w:rsidR="00A75B23" w:rsidRPr="00BD68D3" w:rsidRDefault="00116464" w:rsidP="00BD68D3">
      <w:pPr>
        <w:spacing w:after="0" w:line="240" w:lineRule="auto"/>
        <w:ind w:left="0" w:right="0"/>
        <w:rPr>
          <w:b/>
          <w:bCs/>
          <w:color w:val="auto"/>
          <w:sz w:val="22"/>
          <w:szCs w:val="22"/>
        </w:rPr>
      </w:pPr>
      <w:r w:rsidRPr="00BD68D3">
        <w:rPr>
          <w:color w:val="auto"/>
          <w:sz w:val="22"/>
          <w:szCs w:val="22"/>
        </w:rPr>
        <w:t>Режим работы: с понедельник по пятницу с 9.00 – 15.00, перерыв с 13.00 до 14.00</w:t>
      </w:r>
      <w:r w:rsidR="00A75B23" w:rsidRPr="00BD68D3">
        <w:rPr>
          <w:color w:val="auto"/>
          <w:sz w:val="22"/>
          <w:szCs w:val="22"/>
        </w:rPr>
        <w:t xml:space="preserve"> (время местное)</w:t>
      </w:r>
      <w:r w:rsidRPr="00BD68D3">
        <w:rPr>
          <w:color w:val="auto"/>
          <w:sz w:val="22"/>
          <w:szCs w:val="22"/>
        </w:rPr>
        <w:t xml:space="preserve">, </w:t>
      </w:r>
    </w:p>
    <w:p w:rsidR="002B120E" w:rsidRPr="00BD68D3" w:rsidRDefault="002B120E" w:rsidP="00BD68D3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116464" w:rsidRPr="00BD68D3" w:rsidRDefault="00116464" w:rsidP="00BD68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BD68D3">
        <w:rPr>
          <w:color w:val="auto"/>
          <w:sz w:val="22"/>
          <w:szCs w:val="22"/>
          <w:u w:val="single"/>
        </w:rPr>
        <w:t>Внимание:</w:t>
      </w:r>
      <w:r w:rsidRPr="00BD68D3">
        <w:rPr>
          <w:color w:val="auto"/>
          <w:sz w:val="22"/>
          <w:szCs w:val="22"/>
        </w:rPr>
        <w:t xml:space="preserve"> </w:t>
      </w:r>
      <w:r w:rsidRPr="00BD68D3">
        <w:rPr>
          <w:b/>
          <w:bCs/>
          <w:color w:val="auto"/>
          <w:sz w:val="22"/>
          <w:szCs w:val="22"/>
        </w:rPr>
        <w:t>ПО ТЕЛЕФОНУ НЕ МОГУТ БЫТЬ ПРЕДОСТАВЛЕНЫ</w:t>
      </w:r>
      <w:r w:rsidRPr="00BD68D3">
        <w:rPr>
          <w:color w:val="auto"/>
          <w:sz w:val="22"/>
          <w:szCs w:val="22"/>
        </w:rPr>
        <w:t xml:space="preserve"> справки о количестве принадлежащих Вам акций Общества, о наличии/отсутствии в реестре Вашей анкеты, а также иная персональная информация.</w:t>
      </w:r>
    </w:p>
    <w:p w:rsidR="00116464" w:rsidRPr="00BD68D3" w:rsidRDefault="00116464" w:rsidP="00BD68D3">
      <w:pPr>
        <w:pStyle w:val="Default"/>
        <w:jc w:val="both"/>
        <w:rPr>
          <w:rStyle w:val="a3"/>
          <w:i/>
          <w:iCs/>
          <w:color w:val="auto"/>
          <w:sz w:val="22"/>
          <w:szCs w:val="22"/>
        </w:rPr>
      </w:pPr>
      <w:r w:rsidRPr="00BD68D3">
        <w:rPr>
          <w:i/>
          <w:iCs/>
          <w:color w:val="auto"/>
          <w:sz w:val="22"/>
          <w:szCs w:val="22"/>
        </w:rPr>
        <w:t xml:space="preserve">Бланки анкеты зарегистрированного лица, заявления о продаже акций размещены на официальном сайте Регистратора Общества по адресу: </w:t>
      </w:r>
      <w:hyperlink r:id="rId10" w:history="1">
        <w:r w:rsidRPr="00BD68D3">
          <w:rPr>
            <w:rStyle w:val="a3"/>
            <w:i/>
            <w:iCs/>
            <w:sz w:val="22"/>
            <w:szCs w:val="22"/>
          </w:rPr>
          <w:t>http://</w:t>
        </w:r>
        <w:r w:rsidRPr="00BD68D3">
          <w:rPr>
            <w:rStyle w:val="a3"/>
            <w:i/>
            <w:iCs/>
            <w:sz w:val="22"/>
            <w:szCs w:val="22"/>
            <w:lang w:val="en-US"/>
          </w:rPr>
          <w:t>www</w:t>
        </w:r>
        <w:r w:rsidRPr="00BD68D3">
          <w:rPr>
            <w:rStyle w:val="a3"/>
            <w:i/>
            <w:iCs/>
            <w:sz w:val="22"/>
            <w:szCs w:val="22"/>
          </w:rPr>
          <w:t>.</w:t>
        </w:r>
        <w:r w:rsidRPr="00BD68D3">
          <w:rPr>
            <w:rStyle w:val="a3"/>
            <w:i/>
            <w:iCs/>
            <w:sz w:val="22"/>
            <w:szCs w:val="22"/>
            <w:lang w:val="en-US"/>
          </w:rPr>
          <w:t>intraco</w:t>
        </w:r>
        <w:r w:rsidRPr="00BD68D3">
          <w:rPr>
            <w:rStyle w:val="a3"/>
            <w:i/>
            <w:iCs/>
            <w:sz w:val="22"/>
            <w:szCs w:val="22"/>
          </w:rPr>
          <w:t>.</w:t>
        </w:r>
        <w:r w:rsidRPr="00BD68D3">
          <w:rPr>
            <w:rStyle w:val="a3"/>
            <w:i/>
            <w:iCs/>
            <w:sz w:val="22"/>
            <w:szCs w:val="22"/>
            <w:lang w:val="en-US"/>
          </w:rPr>
          <w:t>ru</w:t>
        </w:r>
      </w:hyperlink>
      <w:r w:rsidRPr="00BD68D3">
        <w:rPr>
          <w:rStyle w:val="a3"/>
          <w:i/>
          <w:iCs/>
          <w:color w:val="auto"/>
          <w:sz w:val="22"/>
          <w:szCs w:val="22"/>
        </w:rPr>
        <w:t xml:space="preserve"> </w:t>
      </w:r>
    </w:p>
    <w:p w:rsidR="00E2416F" w:rsidRPr="00BD68D3" w:rsidRDefault="00E2416F" w:rsidP="00BD68D3">
      <w:pPr>
        <w:pStyle w:val="Default"/>
        <w:jc w:val="both"/>
        <w:rPr>
          <w:rStyle w:val="a3"/>
          <w:i/>
          <w:iCs/>
          <w:color w:val="auto"/>
          <w:sz w:val="22"/>
          <w:szCs w:val="22"/>
        </w:rPr>
      </w:pPr>
    </w:p>
    <w:p w:rsidR="00E2416F" w:rsidRPr="006A6772" w:rsidRDefault="00E2416F" w:rsidP="00BD68D3">
      <w:pPr>
        <w:pStyle w:val="Default"/>
        <w:jc w:val="both"/>
        <w:rPr>
          <w:rStyle w:val="a3"/>
          <w:b/>
          <w:iCs/>
          <w:color w:val="auto"/>
          <w:sz w:val="22"/>
          <w:szCs w:val="22"/>
          <w:u w:val="none"/>
          <w:lang w:val="en-US"/>
        </w:rPr>
      </w:pPr>
      <w:r w:rsidRPr="006A6772">
        <w:rPr>
          <w:rStyle w:val="a3"/>
          <w:b/>
          <w:iCs/>
          <w:color w:val="auto"/>
          <w:sz w:val="22"/>
          <w:szCs w:val="22"/>
          <w:u w:val="none"/>
        </w:rPr>
        <w:t>ПРИЛОЖЕНИ</w:t>
      </w:r>
      <w:r w:rsidR="006A6772" w:rsidRPr="006A6772">
        <w:rPr>
          <w:rStyle w:val="a3"/>
          <w:b/>
          <w:iCs/>
          <w:color w:val="auto"/>
          <w:sz w:val="22"/>
          <w:szCs w:val="22"/>
          <w:u w:val="none"/>
        </w:rPr>
        <w:t>Я</w:t>
      </w:r>
      <w:r w:rsidR="00594501" w:rsidRPr="006A6772">
        <w:rPr>
          <w:rStyle w:val="a3"/>
          <w:b/>
          <w:iCs/>
          <w:color w:val="auto"/>
          <w:sz w:val="22"/>
          <w:szCs w:val="22"/>
          <w:u w:val="none"/>
          <w:lang w:val="en-US"/>
        </w:rPr>
        <w:t>:</w:t>
      </w:r>
    </w:p>
    <w:p w:rsidR="00594501" w:rsidRDefault="00594501" w:rsidP="006A6772">
      <w:pPr>
        <w:pStyle w:val="Default"/>
        <w:numPr>
          <w:ilvl w:val="0"/>
          <w:numId w:val="3"/>
        </w:numPr>
        <w:jc w:val="both"/>
        <w:rPr>
          <w:rStyle w:val="a3"/>
          <w:iCs/>
          <w:color w:val="auto"/>
          <w:sz w:val="22"/>
          <w:szCs w:val="22"/>
          <w:u w:val="none"/>
        </w:rPr>
      </w:pPr>
      <w:r>
        <w:rPr>
          <w:rStyle w:val="a3"/>
          <w:iCs/>
          <w:color w:val="auto"/>
          <w:sz w:val="22"/>
          <w:szCs w:val="22"/>
          <w:u w:val="none"/>
        </w:rPr>
        <w:t xml:space="preserve">Бланк Анкеты </w:t>
      </w:r>
      <w:r w:rsidR="006A6772">
        <w:rPr>
          <w:rStyle w:val="a3"/>
          <w:iCs/>
          <w:color w:val="auto"/>
          <w:sz w:val="22"/>
          <w:szCs w:val="22"/>
          <w:u w:val="none"/>
        </w:rPr>
        <w:t>акционера</w:t>
      </w:r>
      <w:r w:rsidR="00D65B9B">
        <w:rPr>
          <w:rStyle w:val="a3"/>
          <w:iCs/>
          <w:color w:val="auto"/>
          <w:sz w:val="22"/>
          <w:szCs w:val="22"/>
          <w:u w:val="none"/>
          <w:lang w:val="en-US"/>
        </w:rPr>
        <w:t>.</w:t>
      </w:r>
    </w:p>
    <w:sectPr w:rsidR="00594501" w:rsidSect="00D65B9B">
      <w:pgSz w:w="11906" w:h="16838"/>
      <w:pgMar w:top="567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71305"/>
    <w:multiLevelType w:val="hybridMultilevel"/>
    <w:tmpl w:val="4086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42880"/>
    <w:multiLevelType w:val="hybridMultilevel"/>
    <w:tmpl w:val="A8648DC0"/>
    <w:lvl w:ilvl="0" w:tplc="87AAFC40">
      <w:start w:val="1"/>
      <w:numFmt w:val="decimal"/>
      <w:lvlText w:val="(%1)"/>
      <w:lvlJc w:val="left"/>
      <w:pPr>
        <w:ind w:left="1825" w:hanging="1116"/>
      </w:pPr>
      <w:rPr>
        <w:rFonts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A80282"/>
    <w:multiLevelType w:val="hybridMultilevel"/>
    <w:tmpl w:val="29F89658"/>
    <w:lvl w:ilvl="0" w:tplc="58D0AC0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9A0"/>
    <w:rsid w:val="00046E24"/>
    <w:rsid w:val="00062165"/>
    <w:rsid w:val="00066D45"/>
    <w:rsid w:val="0008130B"/>
    <w:rsid w:val="000A375D"/>
    <w:rsid w:val="000A53AA"/>
    <w:rsid w:val="000B20F5"/>
    <w:rsid w:val="000B4CEC"/>
    <w:rsid w:val="000F49C2"/>
    <w:rsid w:val="00116464"/>
    <w:rsid w:val="00171CC5"/>
    <w:rsid w:val="001C1F5C"/>
    <w:rsid w:val="002023AB"/>
    <w:rsid w:val="002214A8"/>
    <w:rsid w:val="00247651"/>
    <w:rsid w:val="00253BD1"/>
    <w:rsid w:val="00285FF4"/>
    <w:rsid w:val="002A5E38"/>
    <w:rsid w:val="002B120E"/>
    <w:rsid w:val="003766FC"/>
    <w:rsid w:val="00382459"/>
    <w:rsid w:val="00383BEB"/>
    <w:rsid w:val="00397102"/>
    <w:rsid w:val="003D50CC"/>
    <w:rsid w:val="00415EE9"/>
    <w:rsid w:val="004654EC"/>
    <w:rsid w:val="004D2738"/>
    <w:rsid w:val="00594501"/>
    <w:rsid w:val="005D3378"/>
    <w:rsid w:val="005F7FCC"/>
    <w:rsid w:val="00641F07"/>
    <w:rsid w:val="006730DA"/>
    <w:rsid w:val="006A6772"/>
    <w:rsid w:val="006C2C88"/>
    <w:rsid w:val="006C6CBC"/>
    <w:rsid w:val="006F2826"/>
    <w:rsid w:val="00711EF6"/>
    <w:rsid w:val="00717D8D"/>
    <w:rsid w:val="007269E3"/>
    <w:rsid w:val="00746EC9"/>
    <w:rsid w:val="007656A6"/>
    <w:rsid w:val="007925DC"/>
    <w:rsid w:val="007B4A67"/>
    <w:rsid w:val="007B52AC"/>
    <w:rsid w:val="007D41DE"/>
    <w:rsid w:val="007E6184"/>
    <w:rsid w:val="007E6566"/>
    <w:rsid w:val="008027D7"/>
    <w:rsid w:val="00821766"/>
    <w:rsid w:val="00836839"/>
    <w:rsid w:val="00855FD0"/>
    <w:rsid w:val="008603AA"/>
    <w:rsid w:val="00896D5F"/>
    <w:rsid w:val="008B5453"/>
    <w:rsid w:val="008C3AD4"/>
    <w:rsid w:val="00901AB1"/>
    <w:rsid w:val="0092211C"/>
    <w:rsid w:val="00932434"/>
    <w:rsid w:val="00942412"/>
    <w:rsid w:val="0095699E"/>
    <w:rsid w:val="009C6690"/>
    <w:rsid w:val="00A55732"/>
    <w:rsid w:val="00A57CA4"/>
    <w:rsid w:val="00A631C2"/>
    <w:rsid w:val="00A75B23"/>
    <w:rsid w:val="00AA0DC0"/>
    <w:rsid w:val="00AA7D7C"/>
    <w:rsid w:val="00AB4738"/>
    <w:rsid w:val="00B13149"/>
    <w:rsid w:val="00B222E0"/>
    <w:rsid w:val="00B443BA"/>
    <w:rsid w:val="00B61D53"/>
    <w:rsid w:val="00B83ABC"/>
    <w:rsid w:val="00B83CA3"/>
    <w:rsid w:val="00B85352"/>
    <w:rsid w:val="00B90D64"/>
    <w:rsid w:val="00BA3569"/>
    <w:rsid w:val="00BA5326"/>
    <w:rsid w:val="00BA633A"/>
    <w:rsid w:val="00BB47D2"/>
    <w:rsid w:val="00BD68D3"/>
    <w:rsid w:val="00C00DAF"/>
    <w:rsid w:val="00C02B41"/>
    <w:rsid w:val="00C02B96"/>
    <w:rsid w:val="00C34B2A"/>
    <w:rsid w:val="00C52612"/>
    <w:rsid w:val="00C94FEE"/>
    <w:rsid w:val="00CB36D5"/>
    <w:rsid w:val="00CC79A0"/>
    <w:rsid w:val="00CE52DC"/>
    <w:rsid w:val="00CF4D73"/>
    <w:rsid w:val="00D65B9B"/>
    <w:rsid w:val="00D70E50"/>
    <w:rsid w:val="00D9644E"/>
    <w:rsid w:val="00DB3FDE"/>
    <w:rsid w:val="00DF7210"/>
    <w:rsid w:val="00E22479"/>
    <w:rsid w:val="00E2416F"/>
    <w:rsid w:val="00E45BEB"/>
    <w:rsid w:val="00E70FF4"/>
    <w:rsid w:val="00E801A0"/>
    <w:rsid w:val="00EA466B"/>
    <w:rsid w:val="00EC2995"/>
    <w:rsid w:val="00EE148A"/>
    <w:rsid w:val="00F064EC"/>
    <w:rsid w:val="00F95F66"/>
    <w:rsid w:val="00F9798A"/>
    <w:rsid w:val="00F97E8F"/>
    <w:rsid w:val="00FA5B9C"/>
    <w:rsid w:val="00FB4150"/>
    <w:rsid w:val="00F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BD355"/>
  <w15:docId w15:val="{2FC9D866-96C4-4583-9A85-7CA73018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A0"/>
    <w:pPr>
      <w:spacing w:after="12" w:line="270" w:lineRule="auto"/>
      <w:ind w:left="10" w:right="5" w:hanging="10"/>
      <w:jc w:val="both"/>
    </w:pPr>
    <w:rPr>
      <w:rFonts w:ascii="Times New Roman" w:eastAsia="Times New Roman" w:hAnsi="Times New Roman"/>
      <w:color w:val="1F49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79A0"/>
    <w:rPr>
      <w:color w:val="0563C1"/>
      <w:u w:val="single"/>
    </w:rPr>
  </w:style>
  <w:style w:type="paragraph" w:customStyle="1" w:styleId="Default">
    <w:name w:val="Default"/>
    <w:uiPriority w:val="99"/>
    <w:rsid w:val="00CC79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ot@intrac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rac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traco.ru" TargetMode="External"/><Relationship Id="rId10" Type="http://schemas.openxmlformats.org/officeDocument/2006/relationships/hyperlink" Target="http://www.intra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t@intrac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cp:keywords/>
  <dc:description/>
  <cp:lastModifiedBy>Голубина Евгения Михайловна</cp:lastModifiedBy>
  <cp:revision>58</cp:revision>
  <cp:lastPrinted>2021-07-05T06:35:00Z</cp:lastPrinted>
  <dcterms:created xsi:type="dcterms:W3CDTF">2021-06-30T08:08:00Z</dcterms:created>
  <dcterms:modified xsi:type="dcterms:W3CDTF">2023-02-10T13:14:00Z</dcterms:modified>
</cp:coreProperties>
</file>